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BB2F3" w14:textId="1775FE41" w:rsidR="00A56D76" w:rsidRPr="000C5309" w:rsidRDefault="003D6B3C">
      <w:pPr>
        <w:rPr>
          <w:rFonts w:cstheme="minorHAnsi"/>
          <w:b/>
          <w:bCs/>
          <w:sz w:val="60"/>
          <w:szCs w:val="60"/>
        </w:rPr>
      </w:pPr>
      <w:r w:rsidRPr="000C5309">
        <w:rPr>
          <w:rFonts w:cstheme="minorHAnsi"/>
          <w:b/>
          <w:bCs/>
          <w:sz w:val="60"/>
          <w:szCs w:val="60"/>
        </w:rPr>
        <w:t xml:space="preserve">Teacher Education </w:t>
      </w:r>
      <w:r w:rsidR="00A56D76" w:rsidRPr="000C5309">
        <w:rPr>
          <w:rFonts w:cstheme="minorHAnsi"/>
          <w:b/>
          <w:bCs/>
          <w:sz w:val="60"/>
          <w:szCs w:val="60"/>
        </w:rPr>
        <w:t>Policy Brief</w:t>
      </w:r>
    </w:p>
    <w:p w14:paraId="6818112A" w14:textId="1B24C892" w:rsidR="000C5309" w:rsidRPr="0082159B" w:rsidRDefault="000C5309" w:rsidP="000C5309">
      <w:pPr>
        <w:rPr>
          <w:rFonts w:cstheme="minorHAnsi"/>
          <w:b/>
          <w:bCs/>
          <w:color w:val="0070C0"/>
        </w:rPr>
      </w:pPr>
      <w:r w:rsidRPr="0082159B">
        <w:rPr>
          <w:rFonts w:cstheme="minorHAnsi"/>
          <w:b/>
          <w:bCs/>
          <w:color w:val="0070C0"/>
        </w:rPr>
        <w:t>Who are we referring to?</w:t>
      </w:r>
    </w:p>
    <w:p w14:paraId="7E57674C" w14:textId="77777777" w:rsidR="000C5309" w:rsidRPr="0082159B" w:rsidRDefault="000C5309" w:rsidP="000C5309">
      <w:pPr>
        <w:rPr>
          <w:rFonts w:cstheme="minorHAnsi"/>
          <w:b/>
          <w:bCs/>
          <w:color w:val="0070C0"/>
        </w:rPr>
      </w:pPr>
      <w:r w:rsidRPr="0082159B">
        <w:rPr>
          <w:rFonts w:cstheme="minorHAnsi"/>
          <w:b/>
          <w:bCs/>
          <w:color w:val="0070C0"/>
        </w:rPr>
        <w:t>What is at stake? What are the challenges?</w:t>
      </w:r>
    </w:p>
    <w:p w14:paraId="257E86A3" w14:textId="77777777" w:rsidR="000C5309" w:rsidRPr="0082159B" w:rsidRDefault="000C5309" w:rsidP="000C5309">
      <w:pPr>
        <w:rPr>
          <w:rFonts w:cstheme="minorHAnsi"/>
        </w:rPr>
      </w:pPr>
      <w:r w:rsidRPr="0082159B">
        <w:rPr>
          <w:rFonts w:cstheme="minorHAnsi"/>
          <w:b/>
          <w:bCs/>
          <w:color w:val="0070C0"/>
        </w:rPr>
        <w:t>Why a focus on Teacher Education?</w:t>
      </w:r>
    </w:p>
    <w:p w14:paraId="515DC34B" w14:textId="77777777" w:rsidR="000C5309" w:rsidRPr="0082159B" w:rsidRDefault="000C5309" w:rsidP="000C5309">
      <w:pPr>
        <w:rPr>
          <w:rFonts w:cstheme="minorHAnsi"/>
          <w:b/>
          <w:bCs/>
          <w:color w:val="0070C0"/>
        </w:rPr>
      </w:pPr>
      <w:r w:rsidRPr="0082159B">
        <w:rPr>
          <w:rFonts w:cstheme="minorHAnsi"/>
          <w:b/>
          <w:bCs/>
          <w:color w:val="0070C0"/>
        </w:rPr>
        <w:t>What we are trying to achieve:</w:t>
      </w:r>
    </w:p>
    <w:p w14:paraId="6AA17264" w14:textId="21DA485B" w:rsidR="00D91754" w:rsidRPr="0082159B" w:rsidRDefault="000C5309">
      <w:pPr>
        <w:rPr>
          <w:rFonts w:cstheme="minorHAnsi"/>
          <w:b/>
          <w:bCs/>
          <w:color w:val="0070C0"/>
        </w:rPr>
      </w:pPr>
      <w:r w:rsidRPr="0082159B">
        <w:rPr>
          <w:rFonts w:cstheme="minorHAnsi"/>
          <w:b/>
          <w:bCs/>
          <w:color w:val="0070C0"/>
        </w:rPr>
        <w:t>Situation Analysis</w:t>
      </w:r>
    </w:p>
    <w:p w14:paraId="69A05808" w14:textId="42F649A9" w:rsidR="000C5309" w:rsidRPr="0082159B" w:rsidRDefault="000C5309">
      <w:pPr>
        <w:rPr>
          <w:rFonts w:cstheme="minorHAnsi"/>
          <w:b/>
          <w:bCs/>
          <w:color w:val="0070C0"/>
        </w:rPr>
      </w:pPr>
      <w:r w:rsidRPr="0082159B">
        <w:rPr>
          <w:rFonts w:cstheme="minorHAnsi"/>
          <w:b/>
          <w:bCs/>
          <w:color w:val="0070C0"/>
        </w:rPr>
        <w:t>Quality Framework</w:t>
      </w:r>
    </w:p>
    <w:p w14:paraId="7D74A56B" w14:textId="0F195468" w:rsidR="000C5309" w:rsidRPr="0082159B" w:rsidRDefault="000C5309">
      <w:pPr>
        <w:rPr>
          <w:rFonts w:cstheme="minorHAnsi"/>
          <w:b/>
          <w:bCs/>
          <w:color w:val="0070C0"/>
        </w:rPr>
      </w:pPr>
      <w:r w:rsidRPr="0082159B">
        <w:rPr>
          <w:rFonts w:cstheme="minorHAnsi"/>
          <w:b/>
          <w:bCs/>
          <w:color w:val="0070C0"/>
        </w:rPr>
        <w:t>Appendices</w:t>
      </w:r>
    </w:p>
    <w:p w14:paraId="59C7C40A" w14:textId="4137D707" w:rsidR="00935A49" w:rsidRPr="0082159B" w:rsidRDefault="00935A49">
      <w:pPr>
        <w:rPr>
          <w:rFonts w:cstheme="minorHAnsi"/>
          <w:b/>
          <w:bCs/>
          <w:color w:val="0070C0"/>
        </w:rPr>
      </w:pPr>
      <w:r w:rsidRPr="0082159B">
        <w:rPr>
          <w:rFonts w:cstheme="minorHAnsi"/>
          <w:b/>
          <w:bCs/>
          <w:color w:val="0070C0"/>
        </w:rPr>
        <w:t>1 Stakeholder perceptions from workshop</w:t>
      </w:r>
    </w:p>
    <w:p w14:paraId="1641031C" w14:textId="20C384CC" w:rsidR="00935A49" w:rsidRPr="0082159B" w:rsidRDefault="00935A49">
      <w:pPr>
        <w:rPr>
          <w:rFonts w:cstheme="minorHAnsi"/>
          <w:b/>
          <w:bCs/>
          <w:color w:val="0070C0"/>
        </w:rPr>
      </w:pPr>
      <w:r w:rsidRPr="0082159B">
        <w:rPr>
          <w:rFonts w:cstheme="minorHAnsi"/>
          <w:b/>
          <w:bCs/>
          <w:color w:val="0070C0"/>
        </w:rPr>
        <w:t>2 National Education Strategy 2017- 2027, highlights</w:t>
      </w:r>
    </w:p>
    <w:p w14:paraId="07CA54DD" w14:textId="0507300E" w:rsidR="00935A49" w:rsidRPr="0082159B" w:rsidRDefault="00935A49">
      <w:pPr>
        <w:rPr>
          <w:rFonts w:cstheme="minorHAnsi"/>
          <w:b/>
          <w:bCs/>
          <w:color w:val="0070C0"/>
        </w:rPr>
      </w:pPr>
      <w:r w:rsidRPr="0082159B">
        <w:rPr>
          <w:rFonts w:cstheme="minorHAnsi"/>
          <w:b/>
          <w:bCs/>
          <w:color w:val="0070C0"/>
        </w:rPr>
        <w:t xml:space="preserve">3 National Commitments to Transforming Education </w:t>
      </w:r>
      <w:proofErr w:type="gramStart"/>
      <w:r w:rsidRPr="0082159B">
        <w:rPr>
          <w:rFonts w:cstheme="minorHAnsi"/>
          <w:b/>
          <w:bCs/>
          <w:color w:val="0070C0"/>
        </w:rPr>
        <w:t>highlights</w:t>
      </w:r>
      <w:proofErr w:type="gramEnd"/>
    </w:p>
    <w:p w14:paraId="7FCB40AE" w14:textId="1F5E686B" w:rsidR="00935A49" w:rsidRPr="0082159B" w:rsidRDefault="00935A49">
      <w:pPr>
        <w:rPr>
          <w:rFonts w:cstheme="minorHAnsi"/>
          <w:b/>
          <w:bCs/>
        </w:rPr>
      </w:pPr>
      <w:r w:rsidRPr="0082159B">
        <w:rPr>
          <w:rFonts w:cstheme="minorHAnsi"/>
          <w:b/>
          <w:bCs/>
          <w:color w:val="0070C0"/>
        </w:rPr>
        <w:t>4 EMIS, Census Data 2021</w:t>
      </w:r>
    </w:p>
    <w:p w14:paraId="783454ED" w14:textId="77777777" w:rsidR="000C5309" w:rsidRPr="0082159B" w:rsidRDefault="000C5309">
      <w:pPr>
        <w:rPr>
          <w:rFonts w:cstheme="minorHAnsi"/>
          <w:b/>
          <w:bCs/>
          <w:color w:val="0070C0"/>
        </w:rPr>
      </w:pPr>
    </w:p>
    <w:p w14:paraId="0EAF79FC" w14:textId="23E08AAA" w:rsidR="00D91754" w:rsidRPr="0082159B" w:rsidRDefault="00D91754">
      <w:pPr>
        <w:rPr>
          <w:rFonts w:cstheme="minorHAnsi"/>
          <w:b/>
          <w:bCs/>
          <w:color w:val="0070C0"/>
          <w:sz w:val="28"/>
          <w:szCs w:val="28"/>
        </w:rPr>
      </w:pPr>
      <w:r w:rsidRPr="0082159B">
        <w:rPr>
          <w:rFonts w:cstheme="minorHAnsi"/>
          <w:b/>
          <w:bCs/>
          <w:color w:val="0070C0"/>
          <w:sz w:val="28"/>
          <w:szCs w:val="28"/>
        </w:rPr>
        <w:t>Who are we referring to?</w:t>
      </w:r>
    </w:p>
    <w:p w14:paraId="249B7892" w14:textId="49E71ACA" w:rsidR="00D91754" w:rsidRPr="00C13735" w:rsidRDefault="009926B0">
      <w:pPr>
        <w:rPr>
          <w:rFonts w:cstheme="minorHAnsi"/>
          <w:color w:val="000000" w:themeColor="text1"/>
          <w:sz w:val="24"/>
          <w:szCs w:val="24"/>
          <w:shd w:val="clear" w:color="auto" w:fill="FFFFFF"/>
        </w:rPr>
      </w:pPr>
      <w:r w:rsidRPr="00C13735">
        <w:rPr>
          <w:rFonts w:cstheme="minorHAnsi"/>
          <w:color w:val="000000" w:themeColor="text1"/>
          <w:sz w:val="24"/>
          <w:szCs w:val="24"/>
          <w:shd w:val="clear" w:color="auto" w:fill="FFFFFF"/>
        </w:rPr>
        <w:t xml:space="preserve">This teacher education policy is directed to support the professionalisation of </w:t>
      </w:r>
      <w:r w:rsidR="00D91754" w:rsidRPr="00C13735">
        <w:rPr>
          <w:rFonts w:cstheme="minorHAnsi"/>
          <w:color w:val="000000" w:themeColor="text1"/>
          <w:sz w:val="24"/>
          <w:szCs w:val="24"/>
          <w:shd w:val="clear" w:color="auto" w:fill="FFFFFF"/>
        </w:rPr>
        <w:t>‘</w:t>
      </w:r>
      <w:r w:rsidRPr="00C13735">
        <w:rPr>
          <w:rFonts w:cstheme="minorHAnsi"/>
          <w:color w:val="000000" w:themeColor="text1"/>
          <w:sz w:val="24"/>
          <w:szCs w:val="24"/>
          <w:shd w:val="clear" w:color="auto" w:fill="FFFFFF"/>
        </w:rPr>
        <w:t>a</w:t>
      </w:r>
      <w:r w:rsidR="00D91754" w:rsidRPr="00C13735">
        <w:rPr>
          <w:rFonts w:cstheme="minorHAnsi"/>
          <w:color w:val="000000" w:themeColor="text1"/>
          <w:sz w:val="24"/>
          <w:szCs w:val="24"/>
          <w:shd w:val="clear" w:color="auto" w:fill="FFFFFF"/>
        </w:rPr>
        <w:t>ll those persons in schools or other learning sites who are responsible for the education of children or young people in pre-primary, primary, lower secondary and upper secondary education. It equally covers teachers in both public and private institutions (including non-governmental organizations) and school heads, directors or principals and deputies as part of school leadership and governance.’</w:t>
      </w:r>
      <w:r w:rsidR="00C13735" w:rsidRPr="00C13735">
        <w:rPr>
          <w:rStyle w:val="FootnoteReference"/>
          <w:rFonts w:cstheme="minorHAnsi"/>
          <w:color w:val="000000" w:themeColor="text1"/>
          <w:sz w:val="24"/>
          <w:szCs w:val="24"/>
          <w:shd w:val="clear" w:color="auto" w:fill="FFFFFF"/>
        </w:rPr>
        <w:footnoteReference w:id="1"/>
      </w:r>
    </w:p>
    <w:p w14:paraId="5A543563" w14:textId="23075F75" w:rsidR="00C13735" w:rsidRPr="00C13735" w:rsidRDefault="00C13735">
      <w:pPr>
        <w:rPr>
          <w:rFonts w:cstheme="minorHAnsi"/>
          <w:color w:val="000000" w:themeColor="text1"/>
          <w:sz w:val="24"/>
          <w:szCs w:val="24"/>
          <w:shd w:val="clear" w:color="auto" w:fill="FFFFFF"/>
        </w:rPr>
      </w:pPr>
      <w:r w:rsidRPr="00C13735">
        <w:rPr>
          <w:rFonts w:cstheme="minorHAnsi"/>
          <w:color w:val="000000" w:themeColor="text1"/>
          <w:sz w:val="24"/>
          <w:szCs w:val="24"/>
          <w:shd w:val="clear" w:color="auto" w:fill="FFFFFF"/>
        </w:rPr>
        <w:t>This policy is intended to shape both in-service and pre-service teacher education.</w:t>
      </w:r>
    </w:p>
    <w:p w14:paraId="798125BC" w14:textId="73958159" w:rsidR="00335852" w:rsidRDefault="00335852">
      <w:pPr>
        <w:rPr>
          <w:rFonts w:cstheme="minorHAnsi"/>
          <w:b/>
          <w:bCs/>
        </w:rPr>
      </w:pPr>
    </w:p>
    <w:p w14:paraId="499029A5" w14:textId="3A9A7197" w:rsidR="00935A49" w:rsidRDefault="00935A49">
      <w:pPr>
        <w:rPr>
          <w:rFonts w:cstheme="minorHAnsi"/>
          <w:b/>
          <w:bCs/>
        </w:rPr>
      </w:pPr>
    </w:p>
    <w:p w14:paraId="52046EBE" w14:textId="77777777" w:rsidR="00935A49" w:rsidRDefault="00935A49">
      <w:pPr>
        <w:rPr>
          <w:rFonts w:cstheme="minorHAnsi"/>
          <w:b/>
          <w:bCs/>
        </w:rPr>
      </w:pPr>
    </w:p>
    <w:p w14:paraId="6E8232C3" w14:textId="4A555A68" w:rsidR="00335852" w:rsidRDefault="00335852">
      <w:pPr>
        <w:rPr>
          <w:rFonts w:cstheme="minorHAnsi"/>
          <w:b/>
          <w:bCs/>
        </w:rPr>
      </w:pPr>
    </w:p>
    <w:p w14:paraId="477A32DB" w14:textId="46712A58" w:rsidR="00335852" w:rsidRDefault="00335852">
      <w:pPr>
        <w:rPr>
          <w:rFonts w:cstheme="minorHAnsi"/>
          <w:b/>
          <w:bCs/>
        </w:rPr>
      </w:pPr>
    </w:p>
    <w:p w14:paraId="7E72395F" w14:textId="77777777" w:rsidR="00335852" w:rsidRPr="001B30A7" w:rsidRDefault="00335852">
      <w:pPr>
        <w:rPr>
          <w:rFonts w:cstheme="minorHAnsi"/>
          <w:b/>
          <w:bCs/>
        </w:rPr>
      </w:pPr>
    </w:p>
    <w:p w14:paraId="67D839F8" w14:textId="6D34DDA5" w:rsidR="00A56D76" w:rsidRPr="006064CB" w:rsidRDefault="00A56D76">
      <w:pPr>
        <w:rPr>
          <w:rFonts w:cstheme="minorHAnsi"/>
          <w:color w:val="0070C0"/>
          <w:sz w:val="32"/>
          <w:szCs w:val="32"/>
        </w:rPr>
      </w:pPr>
      <w:bookmarkStart w:id="0" w:name="_Hlk126784563"/>
    </w:p>
    <w:p w14:paraId="3C93CA24" w14:textId="658867CD" w:rsidR="008F6AEF" w:rsidRPr="0082159B" w:rsidRDefault="00A56D76">
      <w:pPr>
        <w:rPr>
          <w:rFonts w:cstheme="minorHAnsi"/>
          <w:b/>
          <w:bCs/>
          <w:color w:val="0070C0"/>
          <w:sz w:val="28"/>
          <w:szCs w:val="28"/>
        </w:rPr>
      </w:pPr>
      <w:r w:rsidRPr="0082159B">
        <w:rPr>
          <w:rFonts w:cstheme="minorHAnsi"/>
          <w:b/>
          <w:bCs/>
          <w:color w:val="0070C0"/>
          <w:sz w:val="28"/>
          <w:szCs w:val="28"/>
        </w:rPr>
        <w:lastRenderedPageBreak/>
        <w:t xml:space="preserve">What is at stake? What </w:t>
      </w:r>
      <w:r w:rsidR="00FE6E2D" w:rsidRPr="0082159B">
        <w:rPr>
          <w:rFonts w:cstheme="minorHAnsi"/>
          <w:b/>
          <w:bCs/>
          <w:color w:val="0070C0"/>
          <w:sz w:val="28"/>
          <w:szCs w:val="28"/>
        </w:rPr>
        <w:t>are the challenges</w:t>
      </w:r>
      <w:r w:rsidRPr="0082159B">
        <w:rPr>
          <w:rFonts w:cstheme="minorHAnsi"/>
          <w:b/>
          <w:bCs/>
          <w:color w:val="0070C0"/>
          <w:sz w:val="28"/>
          <w:szCs w:val="28"/>
        </w:rPr>
        <w:t>?</w:t>
      </w:r>
    </w:p>
    <w:bookmarkEnd w:id="0"/>
    <w:p w14:paraId="740C7D0D" w14:textId="72E6B705" w:rsidR="00863F7A" w:rsidRPr="006064CB" w:rsidRDefault="00863F7A" w:rsidP="00C506D9">
      <w:pPr>
        <w:jc w:val="center"/>
        <w:rPr>
          <w:rFonts w:cstheme="minorHAnsi"/>
          <w:b/>
          <w:bCs/>
          <w:color w:val="0070C0"/>
          <w:sz w:val="32"/>
          <w:szCs w:val="32"/>
        </w:rPr>
      </w:pPr>
      <w:r w:rsidRPr="001B30A7">
        <w:rPr>
          <w:rFonts w:cstheme="minorHAnsi"/>
          <w:noProof/>
        </w:rPr>
        <w:drawing>
          <wp:inline distT="0" distB="0" distL="0" distR="0" wp14:anchorId="18083614" wp14:editId="0E0F491A">
            <wp:extent cx="3267728" cy="3178305"/>
            <wp:effectExtent l="0" t="0" r="8890" b="317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stretch>
                      <a:fillRect/>
                    </a:stretch>
                  </pic:blipFill>
                  <pic:spPr>
                    <a:xfrm>
                      <a:off x="0" y="0"/>
                      <a:ext cx="3270218" cy="3180727"/>
                    </a:xfrm>
                    <a:prstGeom prst="rect">
                      <a:avLst/>
                    </a:prstGeom>
                  </pic:spPr>
                </pic:pic>
              </a:graphicData>
            </a:graphic>
          </wp:inline>
        </w:drawing>
      </w:r>
    </w:p>
    <w:p w14:paraId="590DB254" w14:textId="6B69CBD5" w:rsidR="00781408" w:rsidRPr="00FE6E2D" w:rsidRDefault="00781408" w:rsidP="00863F7A">
      <w:pPr>
        <w:rPr>
          <w:rFonts w:cstheme="minorHAnsi"/>
          <w:color w:val="000000" w:themeColor="text1"/>
        </w:rPr>
      </w:pPr>
      <w:r w:rsidRPr="00FE6E2D">
        <w:rPr>
          <w:rFonts w:cstheme="minorHAnsi"/>
          <w:color w:val="000000" w:themeColor="text1"/>
        </w:rPr>
        <w:t>The model above represents the 5 Pillars of Sustainability</w:t>
      </w:r>
      <w:r w:rsidR="00364702">
        <w:rPr>
          <w:rStyle w:val="FootnoteReference"/>
          <w:rFonts w:cstheme="minorHAnsi"/>
          <w:color w:val="000000" w:themeColor="text1"/>
        </w:rPr>
        <w:footnoteReference w:id="2"/>
      </w:r>
      <w:r w:rsidRPr="00FE6E2D">
        <w:rPr>
          <w:rFonts w:cstheme="minorHAnsi"/>
          <w:color w:val="000000" w:themeColor="text1"/>
        </w:rPr>
        <w:t xml:space="preserve"> as presented </w:t>
      </w:r>
      <w:r w:rsidR="00FE6E2D">
        <w:rPr>
          <w:rFonts w:cstheme="minorHAnsi"/>
          <w:color w:val="000000" w:themeColor="text1"/>
        </w:rPr>
        <w:t>in</w:t>
      </w:r>
      <w:r w:rsidRPr="00FE6E2D">
        <w:rPr>
          <w:rFonts w:cstheme="minorHAnsi"/>
          <w:color w:val="000000" w:themeColor="text1"/>
        </w:rPr>
        <w:t xml:space="preserve"> the 2030 Sustainabl</w:t>
      </w:r>
      <w:r w:rsidR="00FE6E2D" w:rsidRPr="00FE6E2D">
        <w:rPr>
          <w:rFonts w:cstheme="minorHAnsi"/>
          <w:color w:val="000000" w:themeColor="text1"/>
        </w:rPr>
        <w:t xml:space="preserve">e Development Goals. </w:t>
      </w:r>
      <w:r w:rsidR="003D1D9B">
        <w:rPr>
          <w:rFonts w:cstheme="minorHAnsi"/>
          <w:color w:val="000000" w:themeColor="text1"/>
        </w:rPr>
        <w:t xml:space="preserve">Using this model in the </w:t>
      </w:r>
      <w:r w:rsidR="00FE6E2D" w:rsidRPr="00FE6E2D">
        <w:rPr>
          <w:rFonts w:cstheme="minorHAnsi"/>
          <w:color w:val="000000" w:themeColor="text1"/>
        </w:rPr>
        <w:t xml:space="preserve">South Sudan </w:t>
      </w:r>
      <w:r w:rsidR="003D1D9B">
        <w:rPr>
          <w:rFonts w:cstheme="minorHAnsi"/>
          <w:color w:val="000000" w:themeColor="text1"/>
        </w:rPr>
        <w:t xml:space="preserve">context, raises </w:t>
      </w:r>
      <w:r w:rsidR="00FE6E2D" w:rsidRPr="00FE6E2D">
        <w:rPr>
          <w:rFonts w:cstheme="minorHAnsi"/>
          <w:color w:val="000000" w:themeColor="text1"/>
        </w:rPr>
        <w:t>the following challenges:</w:t>
      </w:r>
    </w:p>
    <w:p w14:paraId="66AD15BD" w14:textId="1E28C770" w:rsidR="007624D8" w:rsidRPr="00F93DA2" w:rsidRDefault="00863F7A">
      <w:pPr>
        <w:rPr>
          <w:rFonts w:cstheme="minorHAnsi"/>
          <w:color w:val="C00000"/>
        </w:rPr>
      </w:pPr>
      <w:r w:rsidRPr="00863F7A">
        <w:rPr>
          <w:rFonts w:cstheme="minorHAnsi"/>
          <w:b/>
          <w:bCs/>
          <w:color w:val="FF0000"/>
        </w:rPr>
        <w:t>People</w:t>
      </w:r>
      <w:r w:rsidR="00F93DA2">
        <w:rPr>
          <w:rFonts w:cstheme="minorHAnsi"/>
          <w:b/>
          <w:bCs/>
          <w:color w:val="FF0000"/>
        </w:rPr>
        <w:t xml:space="preserve"> and Prosperity</w:t>
      </w:r>
      <w:r w:rsidRPr="00863F7A">
        <w:rPr>
          <w:rFonts w:cstheme="minorHAnsi"/>
          <w:b/>
          <w:bCs/>
          <w:color w:val="FF0000"/>
        </w:rPr>
        <w:t>.</w:t>
      </w:r>
      <w:r w:rsidR="00F93DA2">
        <w:rPr>
          <w:rFonts w:cstheme="minorHAnsi"/>
          <w:b/>
          <w:bCs/>
          <w:color w:val="FF0000"/>
        </w:rPr>
        <w:t xml:space="preserve"> </w:t>
      </w:r>
      <w:r w:rsidR="00F93DA2" w:rsidRPr="00F93DA2">
        <w:rPr>
          <w:rFonts w:cstheme="minorHAnsi"/>
          <w:b/>
          <w:bCs/>
          <w:color w:val="000000" w:themeColor="text1"/>
        </w:rPr>
        <w:t>Illiteracy</w:t>
      </w:r>
      <w:r w:rsidR="00F93DA2">
        <w:rPr>
          <w:rFonts w:cstheme="minorHAnsi"/>
          <w:b/>
          <w:bCs/>
          <w:color w:val="000000" w:themeColor="text1"/>
        </w:rPr>
        <w:t xml:space="preserve"> levels are limiting progress</w:t>
      </w:r>
      <w:r w:rsidR="00F93DA2" w:rsidRPr="00F93DA2">
        <w:rPr>
          <w:rFonts w:cstheme="minorHAnsi"/>
          <w:b/>
          <w:bCs/>
          <w:color w:val="000000" w:themeColor="text1"/>
        </w:rPr>
        <w:t>.</w:t>
      </w:r>
      <w:r w:rsidRPr="00F93DA2">
        <w:rPr>
          <w:rFonts w:cstheme="minorHAnsi"/>
          <w:b/>
          <w:bCs/>
          <w:color w:val="000000" w:themeColor="text1"/>
        </w:rPr>
        <w:t xml:space="preserve"> </w:t>
      </w:r>
      <w:r w:rsidR="007624D8" w:rsidRPr="007624D8">
        <w:rPr>
          <w:rFonts w:cstheme="minorHAnsi"/>
          <w:color w:val="000000" w:themeColor="text1"/>
        </w:rPr>
        <w:t>The World Population Review</w:t>
      </w:r>
      <w:r w:rsidR="007624D8" w:rsidRPr="007624D8">
        <w:rPr>
          <w:rFonts w:cstheme="minorHAnsi"/>
          <w:color w:val="000000" w:themeColor="text1"/>
          <w:vertAlign w:val="superscript"/>
        </w:rPr>
        <w:footnoteReference w:id="3"/>
      </w:r>
      <w:r w:rsidR="007624D8" w:rsidRPr="007624D8">
        <w:rPr>
          <w:rFonts w:cstheme="minorHAnsi"/>
          <w:color w:val="000000" w:themeColor="text1"/>
        </w:rPr>
        <w:t xml:space="preserve"> lists South Sudan to be one of the most illiterate countries in the world and UNICEF (2019) states that more than 2.8 million children, over 70%, are out of school. The largest group of out-of-school children in South Sudan are girls, with poverty and child marriage being a significant contributor to this</w:t>
      </w:r>
      <w:r w:rsidR="007624D8" w:rsidRPr="00863F7A">
        <w:rPr>
          <w:rFonts w:cstheme="minorHAnsi"/>
          <w:color w:val="C00000"/>
        </w:rPr>
        <w:t xml:space="preserve">. </w:t>
      </w:r>
    </w:p>
    <w:p w14:paraId="7D42365B" w14:textId="4D190146" w:rsidR="0003288B" w:rsidRPr="001B30A7" w:rsidRDefault="00863F7A" w:rsidP="00BC0A96">
      <w:pPr>
        <w:spacing w:line="240" w:lineRule="auto"/>
        <w:rPr>
          <w:rFonts w:cstheme="minorHAnsi"/>
          <w:shd w:val="clear" w:color="auto" w:fill="FFFFFF"/>
        </w:rPr>
      </w:pPr>
      <w:r w:rsidRPr="00863F7A">
        <w:rPr>
          <w:rFonts w:cstheme="minorHAnsi"/>
          <w:b/>
          <w:bCs/>
          <w:color w:val="FF0000"/>
        </w:rPr>
        <w:t xml:space="preserve">People. </w:t>
      </w:r>
      <w:r w:rsidR="009E52F1" w:rsidRPr="001B30A7">
        <w:rPr>
          <w:rFonts w:cstheme="minorHAnsi"/>
          <w:b/>
          <w:bCs/>
        </w:rPr>
        <w:t>Poverty</w:t>
      </w:r>
      <w:r w:rsidR="001B30A7">
        <w:rPr>
          <w:rFonts w:cstheme="minorHAnsi"/>
          <w:b/>
          <w:bCs/>
        </w:rPr>
        <w:t xml:space="preserve">: </w:t>
      </w:r>
      <w:r w:rsidR="009E52F1" w:rsidRPr="001B30A7">
        <w:rPr>
          <w:rFonts w:cstheme="minorHAnsi"/>
        </w:rPr>
        <w:t>91.9% of the population in South Sudan is multidimensionally poor</w:t>
      </w:r>
      <w:r w:rsidR="0003288B" w:rsidRPr="001B30A7">
        <w:rPr>
          <w:rFonts w:cstheme="minorHAnsi"/>
        </w:rPr>
        <w:t xml:space="preserve">. </w:t>
      </w:r>
      <w:r w:rsidR="0003288B" w:rsidRPr="001B30A7">
        <w:rPr>
          <w:rFonts w:cstheme="minorHAnsi"/>
          <w:shd w:val="clear" w:color="auto" w:fill="FFFFFF"/>
        </w:rPr>
        <w:t xml:space="preserve">Some two-thirds of its total population of 11.4 million </w:t>
      </w:r>
      <w:r w:rsidR="003D1D9B">
        <w:rPr>
          <w:rFonts w:cstheme="minorHAnsi"/>
          <w:shd w:val="clear" w:color="auto" w:fill="FFFFFF"/>
        </w:rPr>
        <w:t>were</w:t>
      </w:r>
      <w:r w:rsidR="003D1D9B" w:rsidRPr="001B30A7">
        <w:rPr>
          <w:rFonts w:cstheme="minorHAnsi"/>
          <w:shd w:val="clear" w:color="auto" w:fill="FFFFFF"/>
        </w:rPr>
        <w:t xml:space="preserve"> </w:t>
      </w:r>
      <w:r w:rsidR="0003288B" w:rsidRPr="001B30A7">
        <w:rPr>
          <w:rFonts w:cstheme="minorHAnsi"/>
          <w:shd w:val="clear" w:color="auto" w:fill="FFFFFF"/>
        </w:rPr>
        <w:t xml:space="preserve">estimated to </w:t>
      </w:r>
      <w:proofErr w:type="gramStart"/>
      <w:r w:rsidR="0003288B" w:rsidRPr="001B30A7">
        <w:rPr>
          <w:rFonts w:cstheme="minorHAnsi"/>
          <w:shd w:val="clear" w:color="auto" w:fill="FFFFFF"/>
        </w:rPr>
        <w:t>be in need of</w:t>
      </w:r>
      <w:proofErr w:type="gramEnd"/>
      <w:r w:rsidR="0003288B" w:rsidRPr="001B30A7">
        <w:rPr>
          <w:rFonts w:cstheme="minorHAnsi"/>
          <w:shd w:val="clear" w:color="auto" w:fill="FFFFFF"/>
        </w:rPr>
        <w:t xml:space="preserve"> humanitarian assistance in 2022.</w:t>
      </w:r>
      <w:r w:rsidR="00F93DA2">
        <w:rPr>
          <w:rFonts w:cstheme="minorHAnsi"/>
          <w:shd w:val="clear" w:color="auto" w:fill="FFFFFF"/>
        </w:rPr>
        <w:t xml:space="preserve"> </w:t>
      </w:r>
      <w:r w:rsidR="00364702">
        <w:rPr>
          <w:rStyle w:val="FootnoteReference"/>
          <w:rFonts w:cstheme="minorHAnsi"/>
          <w:shd w:val="clear" w:color="auto" w:fill="FFFFFF"/>
        </w:rPr>
        <w:footnoteReference w:id="4"/>
      </w:r>
    </w:p>
    <w:p w14:paraId="34D5CEA1" w14:textId="499FF5DB" w:rsidR="009E52F1" w:rsidRPr="001B30A7" w:rsidRDefault="00863F7A" w:rsidP="0003288B">
      <w:pPr>
        <w:rPr>
          <w:rFonts w:cstheme="minorHAnsi"/>
        </w:rPr>
      </w:pPr>
      <w:r w:rsidRPr="00863F7A">
        <w:rPr>
          <w:rFonts w:cstheme="minorHAnsi"/>
          <w:b/>
          <w:bCs/>
          <w:color w:val="FF0000"/>
          <w:shd w:val="clear" w:color="auto" w:fill="FFFFFF"/>
        </w:rPr>
        <w:t xml:space="preserve">Planet. </w:t>
      </w:r>
      <w:r w:rsidR="0003288B" w:rsidRPr="001B30A7">
        <w:rPr>
          <w:rFonts w:cstheme="minorHAnsi"/>
          <w:b/>
          <w:bCs/>
          <w:shd w:val="clear" w:color="auto" w:fill="FFFFFF"/>
        </w:rPr>
        <w:t>Environmental instability:</w:t>
      </w:r>
      <w:r w:rsidR="0003288B" w:rsidRPr="001B30A7">
        <w:rPr>
          <w:rFonts w:cstheme="minorHAnsi"/>
          <w:shd w:val="clear" w:color="auto" w:fill="FFFFFF"/>
        </w:rPr>
        <w:t xml:space="preserve"> South Sudan is highly prone and vulnerable to climate-related shocks, which have a devastating impact on people’s welfare. Since 2011 alone, it has suffered severe droughts and floods. The May-November 2021 floods, reportedly the most devastating since the early 1960s, affected 9 out of 10 states, impacting around one million people and displacing more than 300,000.</w:t>
      </w:r>
      <w:r>
        <w:rPr>
          <w:rFonts w:cstheme="minorHAnsi"/>
          <w:shd w:val="clear" w:color="auto" w:fill="FFFFFF"/>
        </w:rPr>
        <w:t xml:space="preserve"> </w:t>
      </w:r>
    </w:p>
    <w:p w14:paraId="71464D72" w14:textId="2D620A65" w:rsidR="007624D8" w:rsidRDefault="00863F7A" w:rsidP="0003288B">
      <w:pPr>
        <w:rPr>
          <w:rFonts w:cstheme="minorHAnsi"/>
        </w:rPr>
      </w:pPr>
      <w:r w:rsidRPr="00863F7A">
        <w:rPr>
          <w:rFonts w:cstheme="minorHAnsi"/>
          <w:b/>
          <w:bCs/>
          <w:color w:val="FF0000"/>
        </w:rPr>
        <w:t xml:space="preserve">Peace. </w:t>
      </w:r>
      <w:r w:rsidR="009926B0">
        <w:rPr>
          <w:rFonts w:cstheme="minorHAnsi"/>
          <w:b/>
          <w:bCs/>
        </w:rPr>
        <w:t>I</w:t>
      </w:r>
      <w:r w:rsidR="0003288B" w:rsidRPr="003D6B3C">
        <w:rPr>
          <w:rFonts w:cstheme="minorHAnsi"/>
          <w:b/>
          <w:bCs/>
        </w:rPr>
        <w:t>nsecurity</w:t>
      </w:r>
      <w:r w:rsidR="003D6B3C" w:rsidRPr="003D6B3C">
        <w:rPr>
          <w:rFonts w:cstheme="minorHAnsi"/>
        </w:rPr>
        <w:t xml:space="preserve"> </w:t>
      </w:r>
      <w:r w:rsidR="003D6B3C">
        <w:rPr>
          <w:rFonts w:cstheme="minorHAnsi"/>
        </w:rPr>
        <w:t xml:space="preserve">still </w:t>
      </w:r>
      <w:r w:rsidR="009926B0">
        <w:rPr>
          <w:rFonts w:cstheme="minorHAnsi"/>
        </w:rPr>
        <w:t xml:space="preserve">persists in </w:t>
      </w:r>
      <w:r w:rsidR="003D6B3C">
        <w:rPr>
          <w:rFonts w:cstheme="minorHAnsi"/>
        </w:rPr>
        <w:t>communities across the country.</w:t>
      </w:r>
      <w:r w:rsidR="00840833">
        <w:rPr>
          <w:rFonts w:cstheme="minorHAnsi"/>
        </w:rPr>
        <w:t xml:space="preserve"> </w:t>
      </w:r>
    </w:p>
    <w:p w14:paraId="768C9D8B" w14:textId="41B35DA3" w:rsidR="00390AE3" w:rsidRPr="0006593C" w:rsidRDefault="00863F7A">
      <w:pPr>
        <w:rPr>
          <w:rFonts w:cstheme="minorHAnsi"/>
          <w:color w:val="000000" w:themeColor="text1"/>
        </w:rPr>
      </w:pPr>
      <w:r w:rsidRPr="00863F7A">
        <w:rPr>
          <w:rFonts w:cstheme="minorHAnsi"/>
          <w:b/>
          <w:bCs/>
          <w:color w:val="FF0000"/>
        </w:rPr>
        <w:t xml:space="preserve">Partnership. </w:t>
      </w:r>
      <w:r w:rsidR="00364702" w:rsidRPr="00364702">
        <w:rPr>
          <w:rFonts w:cstheme="minorHAnsi"/>
          <w:color w:val="000000" w:themeColor="text1"/>
        </w:rPr>
        <w:t xml:space="preserve">At present, </w:t>
      </w:r>
      <w:r w:rsidR="00364702" w:rsidRPr="003D6B3C">
        <w:rPr>
          <w:rFonts w:cstheme="minorHAnsi"/>
          <w:b/>
          <w:bCs/>
          <w:color w:val="000000" w:themeColor="text1"/>
        </w:rPr>
        <w:t>a lack of coordination</w:t>
      </w:r>
      <w:r w:rsidR="00364702">
        <w:rPr>
          <w:rFonts w:cstheme="minorHAnsi"/>
          <w:color w:val="000000" w:themeColor="text1"/>
        </w:rPr>
        <w:t xml:space="preserve"> between</w:t>
      </w:r>
      <w:r w:rsidR="00364702" w:rsidRPr="00364702">
        <w:rPr>
          <w:rFonts w:cstheme="minorHAnsi"/>
          <w:color w:val="000000" w:themeColor="text1"/>
        </w:rPr>
        <w:t xml:space="preserve"> stakeholders in education results in </w:t>
      </w:r>
      <w:r w:rsidR="00364702">
        <w:rPr>
          <w:rFonts w:cstheme="minorHAnsi"/>
          <w:color w:val="000000" w:themeColor="text1"/>
        </w:rPr>
        <w:t xml:space="preserve">efforts having less impact than they should. </w:t>
      </w:r>
      <w:r w:rsidR="00364702" w:rsidRPr="00364702">
        <w:rPr>
          <w:rFonts w:cstheme="minorHAnsi"/>
          <w:color w:val="000000" w:themeColor="text1"/>
        </w:rPr>
        <w:t xml:space="preserve"> </w:t>
      </w:r>
    </w:p>
    <w:p w14:paraId="0649A87C" w14:textId="77777777" w:rsidR="003D6B3C" w:rsidRDefault="003D6B3C">
      <w:pPr>
        <w:rPr>
          <w:rFonts w:cstheme="minorHAnsi"/>
        </w:rPr>
      </w:pPr>
    </w:p>
    <w:p w14:paraId="1EBDA93E" w14:textId="77777777" w:rsidR="0082159B" w:rsidRDefault="0082159B" w:rsidP="00BC0A96">
      <w:pPr>
        <w:spacing w:line="240" w:lineRule="auto"/>
        <w:rPr>
          <w:rFonts w:cstheme="minorHAnsi"/>
        </w:rPr>
      </w:pPr>
    </w:p>
    <w:p w14:paraId="7555C9B4" w14:textId="73CA6D92" w:rsidR="0082159B" w:rsidRDefault="0082159B" w:rsidP="00BC0A96">
      <w:pPr>
        <w:spacing w:line="240" w:lineRule="auto"/>
        <w:rPr>
          <w:rFonts w:cstheme="minorHAnsi"/>
        </w:rPr>
      </w:pPr>
      <w:r w:rsidRPr="0082159B">
        <w:rPr>
          <w:rFonts w:cstheme="minorHAnsi"/>
          <w:noProof/>
        </w:rPr>
        <w:lastRenderedPageBreak/>
        <mc:AlternateContent>
          <mc:Choice Requires="wps">
            <w:drawing>
              <wp:anchor distT="45720" distB="45720" distL="114300" distR="114300" simplePos="0" relativeHeight="251663360" behindDoc="0" locked="0" layoutInCell="1" allowOverlap="1" wp14:anchorId="672BA4BC" wp14:editId="73078EB6">
                <wp:simplePos x="0" y="0"/>
                <wp:positionH relativeFrom="column">
                  <wp:posOffset>3514572</wp:posOffset>
                </wp:positionH>
                <wp:positionV relativeFrom="paragraph">
                  <wp:posOffset>508</wp:posOffset>
                </wp:positionV>
                <wp:extent cx="2541905" cy="249428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2494280"/>
                        </a:xfrm>
                        <a:prstGeom prst="rect">
                          <a:avLst/>
                        </a:prstGeom>
                        <a:solidFill>
                          <a:srgbClr val="FFFFFF"/>
                        </a:solidFill>
                        <a:ln w="9525">
                          <a:noFill/>
                          <a:miter lim="800000"/>
                          <a:headEnd/>
                          <a:tailEnd/>
                        </a:ln>
                      </wps:spPr>
                      <wps:txbx>
                        <w:txbxContent>
                          <w:p w14:paraId="51C39564" w14:textId="644D7B9B" w:rsidR="0082159B" w:rsidRDefault="0082159B">
                            <w:r>
                              <w:rPr>
                                <w:noProof/>
                              </w:rPr>
                              <w:drawing>
                                <wp:inline distT="0" distB="0" distL="0" distR="0" wp14:anchorId="4B91EC36" wp14:editId="3C79BE90">
                                  <wp:extent cx="2465223" cy="2465223"/>
                                  <wp:effectExtent l="0" t="0" r="0" b="0"/>
                                  <wp:docPr id="3" name="Picture 3" descr="Global Education Meeting 2018 working documents (UNESCO, November 2018) | SDG4  Education 2030 - Global Education Cooperation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Education Meeting 2018 working documents (UNESCO, November 2018) | SDG4  Education 2030 - Global Education Cooperation Mechanis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1363" cy="24813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2BA4BC" id="_x0000_t202" coordsize="21600,21600" o:spt="202" path="m,l,21600r21600,l21600,xe">
                <v:stroke joinstyle="miter"/>
                <v:path gradientshapeok="t" o:connecttype="rect"/>
              </v:shapetype>
              <v:shape id="Text Box 2" o:spid="_x0000_s1026" type="#_x0000_t202" style="position:absolute;margin-left:276.75pt;margin-top:.05pt;width:200.15pt;height:196.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" stroked="f">
                <v:textbox>
                  <w:txbxContent>
                    <w:p w14:paraId="51C39564" w14:textId="644D7B9B" w:rsidR="0082159B" w:rsidRDefault="0082159B">
                      <w:r>
                        <w:rPr>
                          <w:noProof/>
                        </w:rPr>
                        <w:drawing>
                          <wp:inline distT="0" distB="0" distL="0" distR="0" wp14:anchorId="4B91EC36" wp14:editId="3C79BE90">
                            <wp:extent cx="2465223" cy="2465223"/>
                            <wp:effectExtent l="0" t="0" r="0" b="0"/>
                            <wp:docPr id="3" name="Picture 3" descr="Global Education Meeting 2018 working documents (UNESCO, November 2018) | SDG4  Education 2030 - Global Education Cooperation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Education Meeting 2018 working documents (UNESCO, November 2018) | SDG4  Education 2030 - Global Education Cooperation Mechanis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1363" cy="2481363"/>
                                    </a:xfrm>
                                    <a:prstGeom prst="rect">
                                      <a:avLst/>
                                    </a:prstGeom>
                                    <a:noFill/>
                                    <a:ln>
                                      <a:noFill/>
                                    </a:ln>
                                  </pic:spPr>
                                </pic:pic>
                              </a:graphicData>
                            </a:graphic>
                          </wp:inline>
                        </w:drawing>
                      </w:r>
                    </w:p>
                  </w:txbxContent>
                </v:textbox>
                <w10:wrap type="square"/>
              </v:shape>
            </w:pict>
          </mc:Fallback>
        </mc:AlternateContent>
      </w:r>
    </w:p>
    <w:p w14:paraId="3F939EBC" w14:textId="36B90A3C" w:rsidR="00560686" w:rsidRDefault="00560686" w:rsidP="00BC0A96">
      <w:pPr>
        <w:spacing w:line="240" w:lineRule="auto"/>
        <w:rPr>
          <w:rFonts w:cstheme="minorHAnsi"/>
        </w:rPr>
      </w:pPr>
      <w:r>
        <w:rPr>
          <w:rFonts w:cstheme="minorHAnsi"/>
        </w:rPr>
        <w:t xml:space="preserve">The contribution that Education can make to addressing these challenges is represented in this related </w:t>
      </w:r>
      <w:r w:rsidR="003D546E">
        <w:rPr>
          <w:rFonts w:cstheme="minorHAnsi"/>
        </w:rPr>
        <w:t>circular graphic</w:t>
      </w:r>
      <w:r>
        <w:rPr>
          <w:rFonts w:cstheme="minorHAnsi"/>
        </w:rPr>
        <w:t xml:space="preserve"> illustrating the value </w:t>
      </w:r>
      <w:r w:rsidR="00BD1F63">
        <w:rPr>
          <w:rFonts w:cstheme="minorHAnsi"/>
        </w:rPr>
        <w:t xml:space="preserve">and impact </w:t>
      </w:r>
      <w:r>
        <w:rPr>
          <w:rFonts w:cstheme="minorHAnsi"/>
        </w:rPr>
        <w:t>of Quality Education.</w:t>
      </w:r>
      <w:r w:rsidR="003D546E">
        <w:rPr>
          <w:rFonts w:cstheme="minorHAnsi"/>
        </w:rPr>
        <w:t xml:space="preserve"> </w:t>
      </w:r>
      <w:r w:rsidR="003D1D9B">
        <w:rPr>
          <w:rFonts w:cstheme="minorHAnsi"/>
        </w:rPr>
        <w:t>I</w:t>
      </w:r>
      <w:r w:rsidR="003D546E">
        <w:rPr>
          <w:rFonts w:cstheme="minorHAnsi"/>
        </w:rPr>
        <w:t>mprov</w:t>
      </w:r>
      <w:r w:rsidR="003D1D9B">
        <w:rPr>
          <w:rFonts w:cstheme="minorHAnsi"/>
        </w:rPr>
        <w:t xml:space="preserve">ing </w:t>
      </w:r>
      <w:r w:rsidR="003D546E">
        <w:rPr>
          <w:rFonts w:cstheme="minorHAnsi"/>
        </w:rPr>
        <w:t xml:space="preserve">the quality of education will </w:t>
      </w:r>
      <w:r w:rsidR="003D1D9B">
        <w:rPr>
          <w:rFonts w:cstheme="minorHAnsi"/>
        </w:rPr>
        <w:t xml:space="preserve">result in </w:t>
      </w:r>
      <w:r w:rsidR="003D546E">
        <w:rPr>
          <w:rFonts w:cstheme="minorHAnsi"/>
        </w:rPr>
        <w:t>improve</w:t>
      </w:r>
      <w:r w:rsidR="003D1D9B">
        <w:rPr>
          <w:rFonts w:cstheme="minorHAnsi"/>
        </w:rPr>
        <w:t>d</w:t>
      </w:r>
      <w:r w:rsidR="003D546E">
        <w:rPr>
          <w:rFonts w:cstheme="minorHAnsi"/>
        </w:rPr>
        <w:t xml:space="preserve"> capacities to address inequality and instability in the remaining Sustainable Development Goals.</w:t>
      </w:r>
    </w:p>
    <w:p w14:paraId="34CF0CB2" w14:textId="581C9C97" w:rsidR="00560686" w:rsidRDefault="00560686" w:rsidP="00C506D9">
      <w:pPr>
        <w:jc w:val="center"/>
        <w:rPr>
          <w:rFonts w:cstheme="minorHAnsi"/>
        </w:rPr>
      </w:pPr>
    </w:p>
    <w:p w14:paraId="3E6A64FF" w14:textId="77777777" w:rsidR="0041616B" w:rsidRPr="0082159B" w:rsidRDefault="0041616B" w:rsidP="0041616B">
      <w:pPr>
        <w:rPr>
          <w:rFonts w:cstheme="minorHAnsi"/>
          <w:sz w:val="28"/>
          <w:szCs w:val="28"/>
        </w:rPr>
      </w:pPr>
      <w:r w:rsidRPr="0082159B">
        <w:rPr>
          <w:rFonts w:cstheme="minorHAnsi"/>
          <w:b/>
          <w:bCs/>
          <w:color w:val="0070C0"/>
          <w:sz w:val="28"/>
          <w:szCs w:val="28"/>
        </w:rPr>
        <w:t>Why a focus on Teacher Education?</w:t>
      </w:r>
    </w:p>
    <w:p w14:paraId="12B1550B" w14:textId="77777777" w:rsidR="0041616B" w:rsidRPr="001B30A7" w:rsidRDefault="0041616B" w:rsidP="00BC0A96">
      <w:pPr>
        <w:spacing w:after="200" w:line="240" w:lineRule="auto"/>
        <w:rPr>
          <w:rFonts w:eastAsia="Times New Roman" w:cstheme="minorHAnsi"/>
          <w:color w:val="000000" w:themeColor="text1"/>
        </w:rPr>
      </w:pPr>
      <w:r w:rsidRPr="001B30A7">
        <w:rPr>
          <w:rFonts w:eastAsia="Times New Roman" w:cstheme="minorHAnsi"/>
          <w:color w:val="000000" w:themeColor="text1"/>
        </w:rPr>
        <w:t xml:space="preserve">There is a growing recognition that the quality of teaching is central to the improvement of learning outcomes for children and young people </w:t>
      </w:r>
      <w:r w:rsidRPr="001B30A7">
        <w:rPr>
          <w:rFonts w:eastAsia="Times New Roman" w:cstheme="minorHAnsi"/>
          <w:color w:val="000000" w:themeColor="text1"/>
        </w:rPr>
        <w:fldChar w:fldCharType="begin"/>
      </w:r>
      <w:r w:rsidRPr="001B30A7">
        <w:rPr>
          <w:rFonts w:eastAsia="Times New Roman" w:cstheme="minorHAnsi"/>
          <w:color w:val="000000" w:themeColor="text1"/>
        </w:rPr>
        <w:instrText xml:space="preserve"> ADDIN ZOTERO_ITEM CSL_CITATION {"citationID":"HBO5sazO","properties":{"formattedCitation":"(Timperley, n.d.)","plainCitation":"(Timperley, n.d.)","noteIndex":0},"citationItems":[{"id":515,"uris":["http://zotero.org/users/6022378/items/NX3RVWJM"],"uri":["http://zotero.org/users/6022378/items/NX3RVWJM"],"itemData":{"id":515,"type":"article-journal","language":"en","page":"32","source":"Zotero","title":"Teacher professional learning and development","author":[{"family":"Timperley","given":"Helen"}]}}],"schema":"https://github.com/citation-style-language/schema/raw/master/csl-citation.json"} </w:instrText>
      </w:r>
      <w:r w:rsidRPr="001B30A7">
        <w:rPr>
          <w:rFonts w:eastAsia="Times New Roman" w:cstheme="minorHAnsi"/>
          <w:color w:val="000000" w:themeColor="text1"/>
        </w:rPr>
        <w:fldChar w:fldCharType="separate"/>
      </w:r>
      <w:r w:rsidRPr="001B30A7">
        <w:rPr>
          <w:rFonts w:eastAsiaTheme="minorEastAsia" w:cstheme="minorHAnsi"/>
          <w:szCs w:val="21"/>
        </w:rPr>
        <w:t>(Timperley, 2008)</w:t>
      </w:r>
      <w:r w:rsidRPr="001B30A7">
        <w:rPr>
          <w:rFonts w:eastAsia="Times New Roman" w:cstheme="minorHAnsi"/>
          <w:color w:val="000000" w:themeColor="text1"/>
        </w:rPr>
        <w:fldChar w:fldCharType="end"/>
      </w:r>
      <w:r w:rsidRPr="001B30A7">
        <w:rPr>
          <w:rFonts w:eastAsia="Times New Roman" w:cstheme="minorHAnsi"/>
          <w:color w:val="000000" w:themeColor="text1"/>
        </w:rPr>
        <w:t xml:space="preserve">. </w:t>
      </w:r>
    </w:p>
    <w:p w14:paraId="381848A2" w14:textId="1F194B8C" w:rsidR="0041616B" w:rsidRPr="006064CB" w:rsidRDefault="0041616B" w:rsidP="00BC0A96">
      <w:pPr>
        <w:spacing w:after="200" w:line="240" w:lineRule="auto"/>
        <w:rPr>
          <w:rFonts w:eastAsiaTheme="minorEastAsia" w:cstheme="minorHAnsi"/>
          <w:color w:val="000000" w:themeColor="text1"/>
        </w:rPr>
      </w:pPr>
      <w:r w:rsidRPr="001B30A7">
        <w:rPr>
          <w:rFonts w:eastAsiaTheme="minorEastAsia" w:cstheme="minorHAnsi"/>
          <w:color w:val="000000" w:themeColor="text1"/>
        </w:rPr>
        <w:t xml:space="preserve">Moon (2013) explains that improving teacher quality </w:t>
      </w:r>
      <w:r w:rsidR="003D1D9B">
        <w:rPr>
          <w:rFonts w:eastAsiaTheme="minorEastAsia" w:cstheme="minorHAnsi"/>
          <w:color w:val="000000" w:themeColor="text1"/>
        </w:rPr>
        <w:t>contributes to efforts</w:t>
      </w:r>
      <w:r w:rsidRPr="001B30A7">
        <w:rPr>
          <w:rFonts w:eastAsiaTheme="minorEastAsia" w:cstheme="minorHAnsi"/>
          <w:color w:val="000000" w:themeColor="text1"/>
        </w:rPr>
        <w:t xml:space="preserve"> towards the alleviation of poverty.</w:t>
      </w:r>
      <w:r w:rsidRPr="001B30A7">
        <w:rPr>
          <w:rFonts w:eastAsia="Times New Roman" w:cstheme="minorHAnsi"/>
          <w:color w:val="000000" w:themeColor="text1"/>
        </w:rPr>
        <w:t xml:space="preserve"> In addition, Hanushek &amp; Rivkin (2012)</w:t>
      </w:r>
      <w:r w:rsidRPr="001B30A7">
        <w:rPr>
          <w:rFonts w:eastAsiaTheme="minorEastAsia" w:cstheme="minorHAnsi"/>
          <w:color w:val="000000" w:themeColor="text1"/>
        </w:rPr>
        <w:t xml:space="preserve"> present data that demonstrates a firm correlation between average student learning levels and long-term economic growth and peace. </w:t>
      </w:r>
    </w:p>
    <w:p w14:paraId="01E65883" w14:textId="06E9FED6" w:rsidR="00FD3FE2" w:rsidRDefault="003D1D9B" w:rsidP="00BC0A96">
      <w:pPr>
        <w:spacing w:line="240" w:lineRule="auto"/>
        <w:rPr>
          <w:rFonts w:cstheme="minorHAnsi"/>
        </w:rPr>
      </w:pPr>
      <w:r>
        <w:rPr>
          <w:rFonts w:cstheme="minorHAnsi"/>
        </w:rPr>
        <w:t>A</w:t>
      </w:r>
      <w:r w:rsidR="0041616B">
        <w:rPr>
          <w:rFonts w:cstheme="minorHAnsi"/>
        </w:rPr>
        <w:t xml:space="preserve"> </w:t>
      </w:r>
      <w:r w:rsidR="0041616B" w:rsidRPr="001B30A7">
        <w:rPr>
          <w:rFonts w:cstheme="minorHAnsi"/>
        </w:rPr>
        <w:t>system that produces and monitors the teacher workforce</w:t>
      </w:r>
      <w:r>
        <w:rPr>
          <w:rFonts w:cstheme="minorHAnsi"/>
        </w:rPr>
        <w:t xml:space="preserve"> is vital</w:t>
      </w:r>
      <w:r w:rsidR="0041616B" w:rsidRPr="001B30A7">
        <w:rPr>
          <w:rFonts w:cstheme="minorHAnsi"/>
        </w:rPr>
        <w:t>.</w:t>
      </w:r>
    </w:p>
    <w:p w14:paraId="7FAA4283" w14:textId="4B49A828" w:rsidR="00FD3FE2" w:rsidRDefault="00FD3FE2" w:rsidP="00BC0A96">
      <w:pPr>
        <w:spacing w:line="240" w:lineRule="auto"/>
        <w:rPr>
          <w:rFonts w:cstheme="minorHAnsi"/>
        </w:rPr>
      </w:pPr>
      <w:r>
        <w:rPr>
          <w:rFonts w:cstheme="minorHAnsi"/>
        </w:rPr>
        <w:t>Preliminary findings from the Sector Analysis presented to stakeholder in January 2023 highlighted:</w:t>
      </w:r>
    </w:p>
    <w:p w14:paraId="7D772246" w14:textId="44253FAA" w:rsidR="00FD3FE2" w:rsidRPr="00FD3FE2" w:rsidRDefault="00FD3FE2" w:rsidP="00FD3FE2">
      <w:pPr>
        <w:spacing w:line="240" w:lineRule="auto"/>
        <w:rPr>
          <w:rFonts w:cstheme="minorHAnsi"/>
        </w:rPr>
      </w:pPr>
      <w:r w:rsidRPr="00FD3FE2">
        <w:rPr>
          <w:rFonts w:cstheme="minorHAnsi"/>
        </w:rPr>
        <w:t>“</w:t>
      </w:r>
      <w:r>
        <w:rPr>
          <w:rFonts w:cstheme="minorHAnsi"/>
        </w:rPr>
        <w:t>…</w:t>
      </w:r>
      <w:r w:rsidRPr="00FD3FE2">
        <w:rPr>
          <w:rFonts w:cstheme="minorHAnsi"/>
        </w:rPr>
        <w:t>a shortage of teachers</w:t>
      </w:r>
      <w:r>
        <w:rPr>
          <w:rFonts w:cstheme="minorHAnsi"/>
        </w:rPr>
        <w:t xml:space="preserve"> </w:t>
      </w:r>
      <w:r w:rsidRPr="00FD3FE2">
        <w:rPr>
          <w:rFonts w:cstheme="minorHAnsi"/>
        </w:rPr>
        <w:t>and the quality of primary education</w:t>
      </w:r>
      <w:r>
        <w:rPr>
          <w:rFonts w:cstheme="minorHAnsi"/>
        </w:rPr>
        <w:t xml:space="preserve"> </w:t>
      </w:r>
      <w:r w:rsidRPr="00FD3FE2">
        <w:rPr>
          <w:rFonts w:cstheme="minorHAnsi"/>
        </w:rPr>
        <w:t>in South Sudan's biggest challenge.</w:t>
      </w:r>
      <w:r>
        <w:rPr>
          <w:rFonts w:cstheme="minorHAnsi"/>
        </w:rPr>
        <w:t>”</w:t>
      </w:r>
    </w:p>
    <w:p w14:paraId="619F7C24" w14:textId="77777777" w:rsidR="0041616B" w:rsidRPr="001B30A7" w:rsidRDefault="0041616B">
      <w:pPr>
        <w:rPr>
          <w:rFonts w:cstheme="minorHAnsi"/>
        </w:rPr>
      </w:pPr>
    </w:p>
    <w:p w14:paraId="1929E278" w14:textId="19B1F4F2" w:rsidR="00390AE3" w:rsidRDefault="00390AE3">
      <w:pPr>
        <w:rPr>
          <w:rFonts w:cstheme="minorHAnsi"/>
          <w:b/>
          <w:bCs/>
          <w:color w:val="0070C0"/>
          <w:sz w:val="32"/>
          <w:szCs w:val="32"/>
        </w:rPr>
      </w:pPr>
      <w:r w:rsidRPr="006064CB">
        <w:rPr>
          <w:rFonts w:cstheme="minorHAnsi"/>
          <w:b/>
          <w:bCs/>
          <w:color w:val="0070C0"/>
          <w:sz w:val="32"/>
          <w:szCs w:val="32"/>
        </w:rPr>
        <w:t>What we are trying to achieve:</w:t>
      </w:r>
    </w:p>
    <w:p w14:paraId="5B0E97CB" w14:textId="774CF4F6" w:rsidR="006064CB" w:rsidRPr="00C412F2" w:rsidRDefault="00364702">
      <w:pPr>
        <w:rPr>
          <w:rFonts w:cstheme="minorHAnsi"/>
          <w:b/>
          <w:bCs/>
          <w:color w:val="C00000"/>
        </w:rPr>
      </w:pPr>
      <w:r w:rsidRPr="00C412F2">
        <w:rPr>
          <w:rFonts w:cstheme="minorHAnsi"/>
          <w:b/>
          <w:bCs/>
          <w:color w:val="C00000"/>
        </w:rPr>
        <w:t>To strengthen the</w:t>
      </w:r>
      <w:r w:rsidR="006064CB" w:rsidRPr="00C412F2">
        <w:rPr>
          <w:rFonts w:cstheme="minorHAnsi"/>
          <w:b/>
          <w:bCs/>
          <w:color w:val="C00000"/>
        </w:rPr>
        <w:t xml:space="preserve"> teacher education system</w:t>
      </w:r>
      <w:r w:rsidR="0041616B" w:rsidRPr="00C412F2">
        <w:rPr>
          <w:rFonts w:cstheme="minorHAnsi"/>
          <w:b/>
          <w:bCs/>
          <w:color w:val="C00000"/>
        </w:rPr>
        <w:t xml:space="preserve"> to</w:t>
      </w:r>
      <w:r w:rsidRPr="00C412F2">
        <w:rPr>
          <w:rFonts w:cstheme="minorHAnsi"/>
          <w:b/>
          <w:bCs/>
          <w:color w:val="C00000"/>
        </w:rPr>
        <w:t xml:space="preserve"> improve </w:t>
      </w:r>
      <w:r w:rsidR="003D546E" w:rsidRPr="00C412F2">
        <w:rPr>
          <w:rFonts w:cstheme="minorHAnsi"/>
          <w:b/>
          <w:bCs/>
          <w:color w:val="C00000"/>
        </w:rPr>
        <w:t xml:space="preserve">the quality of </w:t>
      </w:r>
      <w:r w:rsidRPr="00C412F2">
        <w:rPr>
          <w:rFonts w:cstheme="minorHAnsi"/>
          <w:b/>
          <w:bCs/>
          <w:color w:val="C00000"/>
        </w:rPr>
        <w:t>teaching</w:t>
      </w:r>
      <w:r w:rsidR="003D546E" w:rsidRPr="00C412F2">
        <w:rPr>
          <w:rFonts w:cstheme="minorHAnsi"/>
          <w:b/>
          <w:bCs/>
          <w:color w:val="C00000"/>
        </w:rPr>
        <w:t xml:space="preserve">, </w:t>
      </w:r>
      <w:r w:rsidRPr="00C412F2">
        <w:rPr>
          <w:rFonts w:cstheme="minorHAnsi"/>
          <w:b/>
          <w:bCs/>
          <w:color w:val="C00000"/>
        </w:rPr>
        <w:t>accelerat</w:t>
      </w:r>
      <w:r w:rsidR="003D546E" w:rsidRPr="00C412F2">
        <w:rPr>
          <w:rFonts w:cstheme="minorHAnsi"/>
          <w:b/>
          <w:bCs/>
          <w:color w:val="C00000"/>
        </w:rPr>
        <w:t>ing</w:t>
      </w:r>
      <w:r w:rsidRPr="00C412F2">
        <w:rPr>
          <w:rFonts w:cstheme="minorHAnsi"/>
          <w:b/>
          <w:bCs/>
          <w:color w:val="C00000"/>
        </w:rPr>
        <w:t xml:space="preserve"> the effectiveness of the workforce.</w:t>
      </w:r>
    </w:p>
    <w:p w14:paraId="62A84AB9" w14:textId="199D3484" w:rsidR="00364702" w:rsidRPr="00C412F2" w:rsidRDefault="003D546E" w:rsidP="00364702">
      <w:pPr>
        <w:rPr>
          <w:rFonts w:cstheme="minorHAnsi"/>
          <w:b/>
          <w:bCs/>
          <w:color w:val="C00000"/>
        </w:rPr>
      </w:pPr>
      <w:r w:rsidRPr="00C412F2">
        <w:rPr>
          <w:rFonts w:cstheme="minorHAnsi"/>
          <w:b/>
          <w:bCs/>
          <w:color w:val="C00000"/>
        </w:rPr>
        <w:t>To enable</w:t>
      </w:r>
      <w:r w:rsidR="0041616B" w:rsidRPr="00C412F2">
        <w:rPr>
          <w:rFonts w:cstheme="minorHAnsi"/>
          <w:b/>
          <w:bCs/>
          <w:color w:val="C00000"/>
        </w:rPr>
        <w:t xml:space="preserve"> children </w:t>
      </w:r>
      <w:r w:rsidR="00364702" w:rsidRPr="00C412F2">
        <w:rPr>
          <w:rFonts w:cstheme="minorHAnsi"/>
          <w:b/>
          <w:bCs/>
          <w:color w:val="C00000"/>
        </w:rPr>
        <w:t>to achieve the outcomes of the curriculum</w:t>
      </w:r>
      <w:r w:rsidR="0041616B" w:rsidRPr="00C412F2">
        <w:rPr>
          <w:rFonts w:cstheme="minorHAnsi"/>
          <w:b/>
          <w:bCs/>
          <w:color w:val="C00000"/>
        </w:rPr>
        <w:t xml:space="preserve"> through improvements to the </w:t>
      </w:r>
      <w:r w:rsidRPr="00C412F2">
        <w:rPr>
          <w:rFonts w:cstheme="minorHAnsi"/>
          <w:b/>
          <w:bCs/>
          <w:color w:val="C00000"/>
        </w:rPr>
        <w:t xml:space="preserve">quality of </w:t>
      </w:r>
      <w:r w:rsidR="0041616B" w:rsidRPr="00C412F2">
        <w:rPr>
          <w:rFonts w:cstheme="minorHAnsi"/>
          <w:b/>
          <w:bCs/>
          <w:color w:val="C00000"/>
        </w:rPr>
        <w:t>workforce.</w:t>
      </w:r>
    </w:p>
    <w:p w14:paraId="2198068E" w14:textId="77777777" w:rsidR="00C13735" w:rsidRDefault="00364702" w:rsidP="006064CB">
      <w:pPr>
        <w:autoSpaceDE w:val="0"/>
        <w:autoSpaceDN w:val="0"/>
        <w:adjustRightInd w:val="0"/>
        <w:spacing w:after="0" w:line="240" w:lineRule="auto"/>
        <w:rPr>
          <w:rFonts w:cstheme="minorHAnsi"/>
          <w:color w:val="000000" w:themeColor="text1"/>
        </w:rPr>
      </w:pPr>
      <w:r w:rsidRPr="00364702">
        <w:rPr>
          <w:rFonts w:cstheme="minorHAnsi"/>
          <w:color w:val="000000" w:themeColor="text1"/>
        </w:rPr>
        <w:t>T</w:t>
      </w:r>
      <w:r w:rsidR="006064CB" w:rsidRPr="00364702">
        <w:rPr>
          <w:rFonts w:cstheme="minorHAnsi"/>
          <w:color w:val="000000" w:themeColor="text1"/>
        </w:rPr>
        <w:t>he outcomes of the</w:t>
      </w:r>
      <w:r w:rsidR="003D1D9B">
        <w:rPr>
          <w:rFonts w:cstheme="minorHAnsi"/>
          <w:color w:val="000000" w:themeColor="text1"/>
        </w:rPr>
        <w:t xml:space="preserve"> South Sudan</w:t>
      </w:r>
      <w:r w:rsidR="006064CB" w:rsidRPr="00364702">
        <w:rPr>
          <w:rFonts w:cstheme="minorHAnsi"/>
          <w:color w:val="000000" w:themeColor="text1"/>
        </w:rPr>
        <w:t xml:space="preserve"> curriculum are intended to support the development of </w:t>
      </w:r>
      <w:r w:rsidR="003D1D9B">
        <w:rPr>
          <w:rFonts w:cstheme="minorHAnsi"/>
          <w:color w:val="000000" w:themeColor="text1"/>
        </w:rPr>
        <w:t xml:space="preserve">literate and responsible citizens, capable of </w:t>
      </w:r>
      <w:r w:rsidR="006C2AC8">
        <w:rPr>
          <w:rFonts w:cstheme="minorHAnsi"/>
          <w:color w:val="000000" w:themeColor="text1"/>
        </w:rPr>
        <w:t xml:space="preserve">establishing and maintaining </w:t>
      </w:r>
      <w:r w:rsidR="006064CB" w:rsidRPr="00364702">
        <w:rPr>
          <w:rFonts w:cstheme="minorHAnsi"/>
          <w:color w:val="000000" w:themeColor="text1"/>
        </w:rPr>
        <w:t xml:space="preserve">peace </w:t>
      </w:r>
      <w:r w:rsidR="006C2AC8">
        <w:rPr>
          <w:rFonts w:cstheme="minorHAnsi"/>
          <w:color w:val="000000" w:themeColor="text1"/>
        </w:rPr>
        <w:t>to drive</w:t>
      </w:r>
      <w:r w:rsidR="006064CB" w:rsidRPr="00364702">
        <w:rPr>
          <w:rFonts w:cstheme="minorHAnsi"/>
          <w:color w:val="000000" w:themeColor="text1"/>
        </w:rPr>
        <w:t xml:space="preserve"> prosperity, growth and development, harmony and justice for all.</w:t>
      </w:r>
    </w:p>
    <w:p w14:paraId="7FACC2A6" w14:textId="604045E8" w:rsidR="006064CB" w:rsidRPr="00364702" w:rsidRDefault="00C13735" w:rsidP="006064CB">
      <w:pPr>
        <w:autoSpaceDE w:val="0"/>
        <w:autoSpaceDN w:val="0"/>
        <w:adjustRightInd w:val="0"/>
        <w:spacing w:after="0" w:line="240" w:lineRule="auto"/>
        <w:rPr>
          <w:rFonts w:cstheme="minorHAnsi"/>
          <w:color w:val="000000" w:themeColor="text1"/>
        </w:rPr>
      </w:pPr>
      <w:r>
        <w:rPr>
          <w:rFonts w:cstheme="minorHAnsi"/>
          <w:color w:val="000000" w:themeColor="text1"/>
        </w:rPr>
        <w:t>Improving the quality of teaching will improve the likelihood of learners achieving the aims of the curriculum.</w:t>
      </w:r>
    </w:p>
    <w:p w14:paraId="2D2A810C" w14:textId="21B4527E" w:rsidR="006064CB" w:rsidRDefault="006064CB">
      <w:pPr>
        <w:rPr>
          <w:rFonts w:cstheme="minorHAnsi"/>
          <w:b/>
          <w:bCs/>
        </w:rPr>
      </w:pPr>
    </w:p>
    <w:p w14:paraId="1DCD6CBD" w14:textId="48DD11C4" w:rsidR="006064CB" w:rsidRDefault="006064CB">
      <w:pPr>
        <w:rPr>
          <w:rFonts w:cstheme="minorHAnsi"/>
          <w:b/>
          <w:bCs/>
        </w:rPr>
      </w:pPr>
      <w:r>
        <w:rPr>
          <w:rFonts w:cstheme="minorHAnsi"/>
          <w:b/>
          <w:bCs/>
        </w:rPr>
        <w:t>Aims of the curriculum:</w:t>
      </w:r>
    </w:p>
    <w:p w14:paraId="2E2940EE" w14:textId="79063D6E" w:rsidR="006064CB" w:rsidRPr="001B30A7" w:rsidRDefault="006064CB">
      <w:pPr>
        <w:rPr>
          <w:rFonts w:cstheme="minorHAnsi"/>
          <w:b/>
          <w:bCs/>
        </w:rPr>
      </w:pPr>
      <w:r>
        <w:rPr>
          <w:noProof/>
        </w:rPr>
        <w:drawing>
          <wp:inline distT="0" distB="0" distL="0" distR="0" wp14:anchorId="7F6FB0C6" wp14:editId="29EBFC75">
            <wp:extent cx="5731510" cy="1555115"/>
            <wp:effectExtent l="0" t="0" r="2540" b="698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a:stretch>
                      <a:fillRect/>
                    </a:stretch>
                  </pic:blipFill>
                  <pic:spPr>
                    <a:xfrm>
                      <a:off x="0" y="0"/>
                      <a:ext cx="5731510" cy="1555115"/>
                    </a:xfrm>
                    <a:prstGeom prst="rect">
                      <a:avLst/>
                    </a:prstGeom>
                  </pic:spPr>
                </pic:pic>
              </a:graphicData>
            </a:graphic>
          </wp:inline>
        </w:drawing>
      </w:r>
    </w:p>
    <w:p w14:paraId="06801415" w14:textId="77777777" w:rsidR="007624D8" w:rsidRPr="001B30A7" w:rsidRDefault="007624D8">
      <w:pPr>
        <w:rPr>
          <w:rFonts w:cstheme="minorHAnsi"/>
        </w:rPr>
      </w:pPr>
    </w:p>
    <w:p w14:paraId="6C36A4C4" w14:textId="3EB68752" w:rsidR="00A56D76" w:rsidRPr="006064CB" w:rsidRDefault="00364702">
      <w:pPr>
        <w:rPr>
          <w:rFonts w:cstheme="minorHAnsi"/>
          <w:b/>
          <w:bCs/>
        </w:rPr>
      </w:pPr>
      <w:r>
        <w:rPr>
          <w:rFonts w:cstheme="minorHAnsi"/>
          <w:b/>
          <w:bCs/>
        </w:rPr>
        <w:t>T</w:t>
      </w:r>
      <w:r w:rsidR="007624D8" w:rsidRPr="006064CB">
        <w:rPr>
          <w:rFonts w:cstheme="minorHAnsi"/>
          <w:b/>
          <w:bCs/>
        </w:rPr>
        <w:t>he Education Act 2012</w:t>
      </w:r>
      <w:r>
        <w:rPr>
          <w:rFonts w:cstheme="minorHAnsi"/>
          <w:b/>
          <w:bCs/>
        </w:rPr>
        <w:t xml:space="preserve"> describes goals </w:t>
      </w:r>
      <w:r w:rsidR="0041616B">
        <w:rPr>
          <w:rFonts w:cstheme="minorHAnsi"/>
          <w:b/>
          <w:bCs/>
        </w:rPr>
        <w:t>which rely heavily on an effective teaching workforce</w:t>
      </w:r>
      <w:r w:rsidR="003D546E">
        <w:rPr>
          <w:rFonts w:cstheme="minorHAnsi"/>
          <w:b/>
          <w:bCs/>
        </w:rPr>
        <w:t xml:space="preserve"> also:</w:t>
      </w:r>
    </w:p>
    <w:p w14:paraId="3316A8AF" w14:textId="77777777" w:rsidR="007624D8" w:rsidRPr="001B30A7" w:rsidRDefault="007624D8">
      <w:pPr>
        <w:rPr>
          <w:rFonts w:cstheme="minorHAnsi"/>
        </w:rPr>
      </w:pPr>
      <w:r w:rsidRPr="001B30A7">
        <w:rPr>
          <w:rFonts w:cstheme="minorHAnsi"/>
        </w:rPr>
        <w:t xml:space="preserve">The education system in the Republic of South Sudan shall be directed towards meeting the following goals: </w:t>
      </w:r>
    </w:p>
    <w:p w14:paraId="6FBF738C" w14:textId="77777777" w:rsidR="007624D8" w:rsidRPr="001B30A7" w:rsidRDefault="007624D8">
      <w:pPr>
        <w:rPr>
          <w:rFonts w:cstheme="minorHAnsi"/>
        </w:rPr>
      </w:pPr>
      <w:r w:rsidRPr="001B30A7">
        <w:rPr>
          <w:rFonts w:cstheme="minorHAnsi"/>
        </w:rPr>
        <w:t xml:space="preserve">a) Eradicate illiteracy, improve employability of young people and adults and promote lifelong learning for all </w:t>
      </w:r>
      <w:proofErr w:type="gramStart"/>
      <w:r w:rsidRPr="001B30A7">
        <w:rPr>
          <w:rFonts w:cstheme="minorHAnsi"/>
        </w:rPr>
        <w:t>citizens;</w:t>
      </w:r>
      <w:proofErr w:type="gramEnd"/>
      <w:r w:rsidRPr="001B30A7">
        <w:rPr>
          <w:rFonts w:cstheme="minorHAnsi"/>
        </w:rPr>
        <w:t xml:space="preserve"> </w:t>
      </w:r>
    </w:p>
    <w:p w14:paraId="5F1368E9" w14:textId="77777777" w:rsidR="007624D8" w:rsidRPr="001B30A7" w:rsidRDefault="007624D8">
      <w:pPr>
        <w:rPr>
          <w:rFonts w:cstheme="minorHAnsi"/>
        </w:rPr>
      </w:pPr>
      <w:r w:rsidRPr="001B30A7">
        <w:rPr>
          <w:rFonts w:cstheme="minorHAnsi"/>
        </w:rPr>
        <w:t xml:space="preserve">b) Provide equitable access to learning opportunities for all citizens to redress the past inequalities in education </w:t>
      </w:r>
      <w:proofErr w:type="gramStart"/>
      <w:r w:rsidRPr="001B30A7">
        <w:rPr>
          <w:rFonts w:cstheme="minorHAnsi"/>
        </w:rPr>
        <w:t>provision;</w:t>
      </w:r>
      <w:proofErr w:type="gramEnd"/>
      <w:r w:rsidRPr="001B30A7">
        <w:rPr>
          <w:rFonts w:cstheme="minorHAnsi"/>
        </w:rPr>
        <w:t xml:space="preserve"> </w:t>
      </w:r>
    </w:p>
    <w:p w14:paraId="256DD905" w14:textId="77777777" w:rsidR="007624D8" w:rsidRPr="001B30A7" w:rsidRDefault="007624D8">
      <w:pPr>
        <w:rPr>
          <w:rFonts w:cstheme="minorHAnsi"/>
        </w:rPr>
      </w:pPr>
      <w:r w:rsidRPr="001B30A7">
        <w:rPr>
          <w:rFonts w:cstheme="minorHAnsi"/>
        </w:rPr>
        <w:t xml:space="preserve">c) Achieve equity and promote gender equality and the advancement of the status of </w:t>
      </w:r>
      <w:proofErr w:type="gramStart"/>
      <w:r w:rsidRPr="001B30A7">
        <w:rPr>
          <w:rFonts w:cstheme="minorHAnsi"/>
        </w:rPr>
        <w:t>women;</w:t>
      </w:r>
      <w:proofErr w:type="gramEnd"/>
      <w:r w:rsidRPr="001B30A7">
        <w:rPr>
          <w:rFonts w:cstheme="minorHAnsi"/>
        </w:rPr>
        <w:t xml:space="preserve"> </w:t>
      </w:r>
    </w:p>
    <w:p w14:paraId="56DC593A" w14:textId="77777777" w:rsidR="007624D8" w:rsidRPr="001B30A7" w:rsidRDefault="007624D8">
      <w:pPr>
        <w:rPr>
          <w:rFonts w:cstheme="minorHAnsi"/>
        </w:rPr>
      </w:pPr>
      <w:r w:rsidRPr="001B30A7">
        <w:rPr>
          <w:rFonts w:cstheme="minorHAnsi"/>
        </w:rPr>
        <w:t xml:space="preserve">d) Contribute to the personal development of each learner and to the moral, social, cultural, political and economic development of the </w:t>
      </w:r>
      <w:proofErr w:type="gramStart"/>
      <w:r w:rsidRPr="001B30A7">
        <w:rPr>
          <w:rFonts w:cstheme="minorHAnsi"/>
        </w:rPr>
        <w:t>nation;</w:t>
      </w:r>
      <w:proofErr w:type="gramEnd"/>
      <w:r w:rsidRPr="001B30A7">
        <w:rPr>
          <w:rFonts w:cstheme="minorHAnsi"/>
        </w:rPr>
        <w:t xml:space="preserve"> </w:t>
      </w:r>
    </w:p>
    <w:p w14:paraId="7082C4C9" w14:textId="77777777" w:rsidR="007624D8" w:rsidRPr="001B30A7" w:rsidRDefault="007624D8">
      <w:pPr>
        <w:rPr>
          <w:rFonts w:cstheme="minorHAnsi"/>
        </w:rPr>
      </w:pPr>
      <w:r w:rsidRPr="001B30A7">
        <w:rPr>
          <w:rFonts w:cstheme="minorHAnsi"/>
        </w:rPr>
        <w:t xml:space="preserve">e) Promote national unity and </w:t>
      </w:r>
      <w:proofErr w:type="gramStart"/>
      <w:r w:rsidRPr="001B30A7">
        <w:rPr>
          <w:rFonts w:cstheme="minorHAnsi"/>
        </w:rPr>
        <w:t>cohesion;</w:t>
      </w:r>
      <w:proofErr w:type="gramEnd"/>
      <w:r w:rsidRPr="001B30A7">
        <w:rPr>
          <w:rFonts w:cstheme="minorHAnsi"/>
        </w:rPr>
        <w:t xml:space="preserve"> </w:t>
      </w:r>
    </w:p>
    <w:p w14:paraId="7B7A9D51" w14:textId="77777777" w:rsidR="007624D8" w:rsidRPr="001B30A7" w:rsidRDefault="007624D8">
      <w:pPr>
        <w:rPr>
          <w:rFonts w:cstheme="minorHAnsi"/>
        </w:rPr>
      </w:pPr>
      <w:r w:rsidRPr="001B30A7">
        <w:rPr>
          <w:rFonts w:cstheme="minorHAnsi"/>
        </w:rPr>
        <w:t xml:space="preserve">f) Enhance the quality of education and encourage a culture of innovation and continuous school improvement and effectiveness; and </w:t>
      </w:r>
    </w:p>
    <w:p w14:paraId="4FF5BF71" w14:textId="63C4443C" w:rsidR="007624D8" w:rsidRPr="001B30A7" w:rsidRDefault="007624D8">
      <w:pPr>
        <w:rPr>
          <w:rFonts w:cstheme="minorHAnsi"/>
        </w:rPr>
      </w:pPr>
      <w:r w:rsidRPr="001B30A7">
        <w:rPr>
          <w:rFonts w:cstheme="minorHAnsi"/>
        </w:rPr>
        <w:t>g) Develop and promote a general scientific approach in education. General Education Act, 2012</w:t>
      </w:r>
    </w:p>
    <w:p w14:paraId="5FC5FC68" w14:textId="3AC165AF" w:rsidR="008F6AEF" w:rsidRDefault="00335852">
      <w:pPr>
        <w:rPr>
          <w:rFonts w:cstheme="minorHAnsi"/>
          <w:b/>
          <w:bCs/>
          <w:color w:val="0070C0"/>
          <w:sz w:val="32"/>
          <w:szCs w:val="32"/>
        </w:rPr>
      </w:pPr>
      <w:r>
        <w:rPr>
          <w:rFonts w:cstheme="minorHAnsi"/>
          <w:b/>
          <w:bCs/>
        </w:rPr>
        <w:br w:type="page"/>
      </w:r>
      <w:r w:rsidR="008F6AEF" w:rsidRPr="006064CB">
        <w:rPr>
          <w:rFonts w:cstheme="minorHAnsi"/>
          <w:b/>
          <w:bCs/>
          <w:color w:val="0070C0"/>
          <w:sz w:val="32"/>
          <w:szCs w:val="32"/>
        </w:rPr>
        <w:lastRenderedPageBreak/>
        <w:t>Situation Analysis</w:t>
      </w:r>
    </w:p>
    <w:p w14:paraId="5FEFA493" w14:textId="2A44312C" w:rsidR="004A0439" w:rsidRPr="0082159B" w:rsidRDefault="00C13735">
      <w:pPr>
        <w:rPr>
          <w:rFonts w:cstheme="minorHAnsi"/>
          <w:color w:val="000000" w:themeColor="text1"/>
        </w:rPr>
      </w:pPr>
      <w:r w:rsidRPr="0082159B">
        <w:rPr>
          <w:rFonts w:cstheme="minorHAnsi"/>
          <w:color w:val="000000" w:themeColor="text1"/>
        </w:rPr>
        <w:t xml:space="preserve">In preparation for the development of a National Teacher Education </w:t>
      </w:r>
      <w:r w:rsidR="004A0439" w:rsidRPr="0082159B">
        <w:rPr>
          <w:rFonts w:cstheme="minorHAnsi"/>
          <w:color w:val="000000" w:themeColor="text1"/>
        </w:rPr>
        <w:t>Policy</w:t>
      </w:r>
      <w:r w:rsidRPr="0082159B">
        <w:rPr>
          <w:rFonts w:cstheme="minorHAnsi"/>
          <w:color w:val="000000" w:themeColor="text1"/>
        </w:rPr>
        <w:t xml:space="preserve"> for South Sudan, a situation analysis has been conducted in order to </w:t>
      </w:r>
      <w:r w:rsidR="004A0439" w:rsidRPr="0082159B">
        <w:rPr>
          <w:rFonts w:cstheme="minorHAnsi"/>
          <w:color w:val="000000" w:themeColor="text1"/>
        </w:rPr>
        <w:t xml:space="preserve">enable key priority areas to emerge. The following </w:t>
      </w:r>
      <w:r w:rsidR="0082159B" w:rsidRPr="0082159B">
        <w:rPr>
          <w:rFonts w:cstheme="minorHAnsi"/>
          <w:color w:val="000000" w:themeColor="text1"/>
        </w:rPr>
        <w:t>analy</w:t>
      </w:r>
      <w:r w:rsidR="0082159B">
        <w:rPr>
          <w:rFonts w:cstheme="minorHAnsi"/>
          <w:color w:val="000000" w:themeColor="text1"/>
        </w:rPr>
        <w:t>tical</w:t>
      </w:r>
      <w:r w:rsidR="004A0439" w:rsidRPr="0082159B">
        <w:rPr>
          <w:rFonts w:cstheme="minorHAnsi"/>
          <w:color w:val="000000" w:themeColor="text1"/>
        </w:rPr>
        <w:t xml:space="preserve"> activities have taken place between July 2022 and February 2023:</w:t>
      </w:r>
    </w:p>
    <w:p w14:paraId="2866B07C" w14:textId="52108CA0" w:rsidR="00935A49" w:rsidRPr="00935A49" w:rsidRDefault="004A0439">
      <w:pPr>
        <w:rPr>
          <w:rFonts w:cstheme="minorHAnsi"/>
          <w:b/>
          <w:bCs/>
          <w:color w:val="C00000"/>
        </w:rPr>
      </w:pPr>
      <w:r>
        <w:rPr>
          <w:rFonts w:cstheme="minorHAnsi"/>
          <w:b/>
          <w:bCs/>
          <w:color w:val="C00000"/>
        </w:rPr>
        <w:t xml:space="preserve">Review of </w:t>
      </w:r>
      <w:r w:rsidR="00935A49" w:rsidRPr="00935A49">
        <w:rPr>
          <w:rFonts w:cstheme="minorHAnsi"/>
          <w:b/>
          <w:bCs/>
          <w:color w:val="C00000"/>
        </w:rPr>
        <w:t>International Frameworks</w:t>
      </w:r>
    </w:p>
    <w:p w14:paraId="71041D4A" w14:textId="3847AF90" w:rsidR="00935A49" w:rsidRPr="00935A49" w:rsidRDefault="004A0439">
      <w:pPr>
        <w:rPr>
          <w:rFonts w:cstheme="minorHAnsi"/>
          <w:b/>
          <w:bCs/>
          <w:color w:val="C00000"/>
        </w:rPr>
      </w:pPr>
      <w:r>
        <w:rPr>
          <w:rFonts w:cstheme="minorHAnsi"/>
          <w:b/>
          <w:bCs/>
          <w:color w:val="C00000"/>
        </w:rPr>
        <w:t xml:space="preserve">Review of </w:t>
      </w:r>
      <w:r w:rsidR="00935A49" w:rsidRPr="00935A49">
        <w:rPr>
          <w:rFonts w:cstheme="minorHAnsi"/>
          <w:b/>
          <w:bCs/>
          <w:color w:val="C00000"/>
        </w:rPr>
        <w:t>South Sudanese Documents</w:t>
      </w:r>
    </w:p>
    <w:p w14:paraId="49787C80" w14:textId="6F2F0DA1" w:rsidR="00935A49" w:rsidRPr="00935A49" w:rsidRDefault="00935A49">
      <w:pPr>
        <w:rPr>
          <w:rFonts w:cstheme="minorHAnsi"/>
          <w:b/>
          <w:bCs/>
          <w:color w:val="C00000"/>
        </w:rPr>
      </w:pPr>
      <w:r w:rsidRPr="00935A49">
        <w:rPr>
          <w:rFonts w:cstheme="minorHAnsi"/>
          <w:b/>
          <w:bCs/>
          <w:color w:val="C00000"/>
        </w:rPr>
        <w:t>Literature Review</w:t>
      </w:r>
    </w:p>
    <w:p w14:paraId="7B2ACE39" w14:textId="62B51715" w:rsidR="00935A49" w:rsidRPr="00935A49" w:rsidRDefault="00935A49">
      <w:pPr>
        <w:rPr>
          <w:rFonts w:cstheme="minorHAnsi"/>
          <w:b/>
          <w:bCs/>
          <w:color w:val="C00000"/>
        </w:rPr>
      </w:pPr>
      <w:r w:rsidRPr="00935A49">
        <w:rPr>
          <w:rFonts w:cstheme="minorHAnsi"/>
          <w:b/>
          <w:bCs/>
          <w:color w:val="C00000"/>
        </w:rPr>
        <w:t>Interviews with teachers</w:t>
      </w:r>
      <w:r w:rsidR="004A0439">
        <w:rPr>
          <w:rFonts w:cstheme="minorHAnsi"/>
          <w:b/>
          <w:bCs/>
          <w:color w:val="C00000"/>
        </w:rPr>
        <w:t xml:space="preserve"> across South Sudan</w:t>
      </w:r>
    </w:p>
    <w:p w14:paraId="3C3128C6" w14:textId="3AB627BB" w:rsidR="00935A49" w:rsidRPr="00935A49" w:rsidRDefault="00935A49">
      <w:pPr>
        <w:rPr>
          <w:rFonts w:cstheme="minorHAnsi"/>
          <w:b/>
          <w:bCs/>
          <w:color w:val="C00000"/>
        </w:rPr>
      </w:pPr>
      <w:r w:rsidRPr="00935A49">
        <w:rPr>
          <w:rFonts w:cstheme="minorHAnsi"/>
          <w:b/>
          <w:bCs/>
          <w:color w:val="C00000"/>
        </w:rPr>
        <w:t>Interviews NGO</w:t>
      </w:r>
      <w:r w:rsidR="004A0439">
        <w:rPr>
          <w:rFonts w:cstheme="minorHAnsi"/>
          <w:b/>
          <w:bCs/>
          <w:color w:val="C00000"/>
        </w:rPr>
        <w:t xml:space="preserve"> Education Leaders</w:t>
      </w:r>
    </w:p>
    <w:p w14:paraId="124F7F13" w14:textId="25BD8AF2" w:rsidR="00935A49" w:rsidRPr="00935A49" w:rsidRDefault="004A0439" w:rsidP="00935A49">
      <w:pPr>
        <w:rPr>
          <w:rFonts w:cstheme="minorHAnsi"/>
          <w:color w:val="C00000"/>
        </w:rPr>
      </w:pPr>
      <w:r>
        <w:rPr>
          <w:rFonts w:cstheme="minorHAnsi"/>
          <w:b/>
          <w:bCs/>
          <w:color w:val="C00000"/>
        </w:rPr>
        <w:t>Multi-</w:t>
      </w:r>
      <w:r w:rsidR="00935A49" w:rsidRPr="00935A49">
        <w:rPr>
          <w:rFonts w:cstheme="minorHAnsi"/>
          <w:b/>
          <w:bCs/>
          <w:color w:val="C00000"/>
        </w:rPr>
        <w:t xml:space="preserve">Stakeholder workshop </w:t>
      </w:r>
    </w:p>
    <w:p w14:paraId="115ADA58" w14:textId="77777777" w:rsidR="00C13735" w:rsidRPr="004A0439" w:rsidRDefault="00C13735" w:rsidP="00BC0A96">
      <w:pPr>
        <w:spacing w:line="240" w:lineRule="auto"/>
        <w:rPr>
          <w:rFonts w:cstheme="minorHAnsi"/>
          <w:b/>
          <w:bCs/>
          <w:color w:val="000000" w:themeColor="text1"/>
        </w:rPr>
      </w:pPr>
    </w:p>
    <w:p w14:paraId="74080806" w14:textId="08CC6258" w:rsidR="00B06750" w:rsidRPr="00B06750" w:rsidRDefault="00B06750" w:rsidP="00CB5481">
      <w:pPr>
        <w:rPr>
          <w:rFonts w:cstheme="minorHAnsi"/>
          <w:b/>
          <w:bCs/>
          <w:color w:val="C00000"/>
        </w:rPr>
      </w:pPr>
      <w:r w:rsidRPr="00B06750">
        <w:rPr>
          <w:rFonts w:cstheme="minorHAnsi"/>
          <w:b/>
          <w:bCs/>
          <w:color w:val="C00000"/>
        </w:rPr>
        <w:t>International Frameworks</w:t>
      </w:r>
    </w:p>
    <w:p w14:paraId="57A3727C" w14:textId="0C9966C3" w:rsidR="00CB5481" w:rsidRPr="00B06750" w:rsidRDefault="00EC7A7B" w:rsidP="00CB5481">
      <w:pPr>
        <w:rPr>
          <w:rFonts w:cstheme="minorHAnsi"/>
          <w:color w:val="000000" w:themeColor="text1"/>
        </w:rPr>
      </w:pPr>
      <w:r w:rsidRPr="00B06750">
        <w:rPr>
          <w:rFonts w:cstheme="minorHAnsi"/>
          <w:color w:val="000000" w:themeColor="text1"/>
        </w:rPr>
        <w:t xml:space="preserve">The following international Frameworks have been </w:t>
      </w:r>
      <w:r w:rsidR="004A0439" w:rsidRPr="00B06750">
        <w:rPr>
          <w:rFonts w:cstheme="minorHAnsi"/>
          <w:color w:val="000000" w:themeColor="text1"/>
        </w:rPr>
        <w:t>reviewed</w:t>
      </w:r>
      <w:r w:rsidR="00B06750" w:rsidRPr="00B06750">
        <w:rPr>
          <w:rFonts w:cstheme="minorHAnsi"/>
          <w:color w:val="000000" w:themeColor="text1"/>
        </w:rPr>
        <w:t xml:space="preserve"> and have contributed to being able to identify Priority Areas for Development:</w:t>
      </w:r>
    </w:p>
    <w:p w14:paraId="4E730B51" w14:textId="47876158" w:rsidR="00EC7A7B" w:rsidRPr="0082159B" w:rsidRDefault="00CB5481" w:rsidP="00EC7A7B">
      <w:pPr>
        <w:rPr>
          <w:rStyle w:val="Hyperlink"/>
          <w:i/>
          <w:iCs/>
          <w:u w:val="none"/>
        </w:rPr>
      </w:pPr>
      <w:r w:rsidRPr="00B06750">
        <w:rPr>
          <w:rFonts w:cstheme="minorHAnsi"/>
          <w:i/>
          <w:iCs/>
        </w:rPr>
        <w:t>Human Rights</w:t>
      </w:r>
      <w:r w:rsidR="00EC7A7B" w:rsidRPr="00B06750">
        <w:rPr>
          <w:rFonts w:cstheme="minorHAnsi"/>
          <w:i/>
          <w:iCs/>
        </w:rPr>
        <w:t xml:space="preserve"> Act 1998</w:t>
      </w:r>
      <w:r w:rsidR="00EC7A7B" w:rsidRPr="00B06750">
        <w:rPr>
          <w:rFonts w:eastAsia="Times New Roman" w:cstheme="minorHAnsi"/>
          <w:i/>
          <w:iCs/>
          <w:lang w:eastAsia="en-GB"/>
        </w:rPr>
        <w:fldChar w:fldCharType="begin"/>
      </w:r>
      <w:r w:rsidR="00EC7A7B" w:rsidRPr="00B06750">
        <w:rPr>
          <w:rFonts w:eastAsia="Times New Roman" w:cstheme="minorHAnsi"/>
          <w:i/>
          <w:iCs/>
          <w:lang w:eastAsia="en-GB"/>
        </w:rPr>
        <w:instrText xml:space="preserve"> HYPERLINK "https://www.unicef.org.uk/rights-respecting-schools/the-rrsa/introducing-the-crc/" </w:instrText>
      </w:r>
      <w:r w:rsidR="00EC7A7B" w:rsidRPr="00B06750">
        <w:rPr>
          <w:rFonts w:eastAsia="Times New Roman" w:cstheme="minorHAnsi"/>
          <w:i/>
          <w:iCs/>
          <w:lang w:eastAsia="en-GB"/>
        </w:rPr>
      </w:r>
      <w:r w:rsidR="00EC7A7B" w:rsidRPr="00B06750">
        <w:rPr>
          <w:rFonts w:eastAsia="Times New Roman" w:cstheme="minorHAnsi"/>
          <w:i/>
          <w:iCs/>
          <w:lang w:eastAsia="en-GB"/>
        </w:rPr>
        <w:fldChar w:fldCharType="separate"/>
      </w:r>
      <w:r w:rsidR="0082159B">
        <w:rPr>
          <w:rStyle w:val="Hyperlink"/>
          <w:i/>
          <w:iCs/>
          <w:u w:val="none"/>
        </w:rPr>
        <w:t xml:space="preserve"> </w:t>
      </w:r>
      <w:r w:rsidR="0082159B" w:rsidRPr="0082159B">
        <w:rPr>
          <w:rStyle w:val="Hyperlink"/>
          <w:i/>
          <w:iCs/>
          <w:color w:val="auto"/>
          <w:u w:val="none"/>
        </w:rPr>
        <w:t xml:space="preserve">and </w:t>
      </w:r>
      <w:r w:rsidR="00EC7A7B" w:rsidRPr="00B06750">
        <w:rPr>
          <w:rStyle w:val="Hyperlink"/>
          <w:i/>
          <w:iCs/>
          <w:color w:val="auto"/>
          <w:u w:val="none"/>
          <w:lang w:eastAsia="en-GB"/>
        </w:rPr>
        <w:t>The United Nations Convention on the Rights of the Child</w:t>
      </w:r>
      <w:r w:rsidR="00EC7A7B" w:rsidRPr="00B06750">
        <w:rPr>
          <w:rStyle w:val="Hyperlink"/>
          <w:i/>
          <w:iCs/>
          <w:color w:val="auto"/>
        </w:rPr>
        <w:t xml:space="preserve"> </w:t>
      </w:r>
    </w:p>
    <w:p w14:paraId="1C6F6A8A" w14:textId="3533025D" w:rsidR="00CB5481" w:rsidRPr="0082159B" w:rsidRDefault="00EC7A7B" w:rsidP="00CB5481">
      <w:pPr>
        <w:rPr>
          <w:rFonts w:eastAsia="Times New Roman" w:cstheme="minorHAnsi"/>
          <w:i/>
          <w:iCs/>
          <w:lang w:eastAsia="en-GB"/>
        </w:rPr>
      </w:pPr>
      <w:r w:rsidRPr="00B06750">
        <w:rPr>
          <w:rFonts w:eastAsia="Times New Roman" w:cstheme="minorHAnsi"/>
          <w:i/>
          <w:iCs/>
          <w:lang w:eastAsia="en-GB"/>
        </w:rPr>
        <w:fldChar w:fldCharType="end"/>
      </w:r>
      <w:r w:rsidR="00CB5481" w:rsidRPr="00B06750">
        <w:rPr>
          <w:rFonts w:cstheme="minorHAnsi"/>
          <w:i/>
          <w:iCs/>
        </w:rPr>
        <w:t>Child Friendly School</w:t>
      </w:r>
      <w:r w:rsidR="006C2AC8" w:rsidRPr="00B06750">
        <w:rPr>
          <w:rFonts w:cstheme="minorHAnsi"/>
          <w:i/>
          <w:iCs/>
        </w:rPr>
        <w:t xml:space="preserve"> Framework</w:t>
      </w:r>
    </w:p>
    <w:p w14:paraId="7956FE48" w14:textId="77777777" w:rsidR="00CB5481" w:rsidRPr="00B06750" w:rsidRDefault="00CB5481" w:rsidP="00CB5481">
      <w:pPr>
        <w:rPr>
          <w:rFonts w:cstheme="minorHAnsi"/>
          <w:i/>
          <w:iCs/>
        </w:rPr>
      </w:pPr>
      <w:r w:rsidRPr="00B06750">
        <w:rPr>
          <w:rFonts w:cstheme="minorHAnsi"/>
          <w:i/>
          <w:iCs/>
        </w:rPr>
        <w:t>Teacher Education Taskforce</w:t>
      </w:r>
    </w:p>
    <w:p w14:paraId="7866AF95" w14:textId="514457FD" w:rsidR="00CB5481" w:rsidRPr="00B06750" w:rsidRDefault="00CB5481" w:rsidP="00CB5481">
      <w:pPr>
        <w:rPr>
          <w:rFonts w:cstheme="minorHAnsi"/>
          <w:i/>
          <w:iCs/>
        </w:rPr>
      </w:pPr>
      <w:r w:rsidRPr="00B06750">
        <w:rPr>
          <w:rFonts w:cstheme="minorHAnsi"/>
          <w:i/>
          <w:iCs/>
        </w:rPr>
        <w:t>INEE Minimum Standards</w:t>
      </w:r>
    </w:p>
    <w:p w14:paraId="4A130B40" w14:textId="50EFCC88" w:rsidR="00CB5481" w:rsidRPr="0082159B" w:rsidRDefault="00EC7A7B">
      <w:pPr>
        <w:rPr>
          <w:rFonts w:cstheme="minorHAnsi"/>
          <w:i/>
          <w:iCs/>
        </w:rPr>
      </w:pPr>
      <w:r w:rsidRPr="00B06750">
        <w:rPr>
          <w:rFonts w:cstheme="minorHAnsi"/>
          <w:i/>
          <w:iCs/>
        </w:rPr>
        <w:t>Teacher Policy Development Guide, UNESCO</w:t>
      </w:r>
    </w:p>
    <w:p w14:paraId="30912941" w14:textId="77777777" w:rsidR="0082159B" w:rsidRDefault="0082159B">
      <w:pPr>
        <w:rPr>
          <w:rFonts w:cstheme="minorHAnsi"/>
          <w:b/>
          <w:bCs/>
          <w:color w:val="C00000"/>
        </w:rPr>
      </w:pPr>
    </w:p>
    <w:p w14:paraId="4624885D" w14:textId="1A866303" w:rsidR="006064CB" w:rsidRPr="00935A49" w:rsidRDefault="00935A49">
      <w:pPr>
        <w:rPr>
          <w:rFonts w:cstheme="minorHAnsi"/>
          <w:b/>
          <w:bCs/>
          <w:color w:val="C00000"/>
        </w:rPr>
      </w:pPr>
      <w:r w:rsidRPr="00935A49">
        <w:rPr>
          <w:rFonts w:cstheme="minorHAnsi"/>
          <w:b/>
          <w:bCs/>
          <w:color w:val="C00000"/>
        </w:rPr>
        <w:t xml:space="preserve">South Sudanese </w:t>
      </w:r>
      <w:r w:rsidR="006064CB" w:rsidRPr="00935A49">
        <w:rPr>
          <w:rFonts w:cstheme="minorHAnsi"/>
          <w:b/>
          <w:bCs/>
          <w:color w:val="C00000"/>
        </w:rPr>
        <w:t>Document analysis</w:t>
      </w:r>
    </w:p>
    <w:p w14:paraId="68C04AE6" w14:textId="209FA280" w:rsidR="0041616B" w:rsidRDefault="0041616B">
      <w:pPr>
        <w:rPr>
          <w:rFonts w:cstheme="minorHAnsi"/>
        </w:rPr>
      </w:pPr>
      <w:r w:rsidRPr="00560686">
        <w:rPr>
          <w:rFonts w:cstheme="minorHAnsi"/>
        </w:rPr>
        <w:t xml:space="preserve">The following </w:t>
      </w:r>
      <w:r w:rsidR="00560686" w:rsidRPr="00560686">
        <w:rPr>
          <w:rFonts w:cstheme="minorHAnsi"/>
        </w:rPr>
        <w:t xml:space="preserve">official </w:t>
      </w:r>
      <w:r w:rsidR="00560686" w:rsidRPr="00CB5481">
        <w:rPr>
          <w:rFonts w:cstheme="minorHAnsi"/>
          <w:b/>
          <w:bCs/>
        </w:rPr>
        <w:t xml:space="preserve">South Sudanese </w:t>
      </w:r>
      <w:r w:rsidRPr="00CB5481">
        <w:rPr>
          <w:rFonts w:cstheme="minorHAnsi"/>
          <w:b/>
          <w:bCs/>
        </w:rPr>
        <w:t>documents</w:t>
      </w:r>
      <w:r w:rsidRPr="00560686">
        <w:rPr>
          <w:rFonts w:cstheme="minorHAnsi"/>
        </w:rPr>
        <w:t xml:space="preserve"> have been reviewed to </w:t>
      </w:r>
      <w:r w:rsidR="006F5E12">
        <w:rPr>
          <w:rFonts w:cstheme="minorHAnsi"/>
        </w:rPr>
        <w:t>ensure that</w:t>
      </w:r>
      <w:r w:rsidRPr="00560686">
        <w:rPr>
          <w:rFonts w:cstheme="minorHAnsi"/>
        </w:rPr>
        <w:t xml:space="preserve"> </w:t>
      </w:r>
      <w:r w:rsidR="006C2AC8">
        <w:rPr>
          <w:rFonts w:cstheme="minorHAnsi"/>
        </w:rPr>
        <w:t xml:space="preserve">legislative </w:t>
      </w:r>
      <w:r w:rsidR="006F5E12">
        <w:rPr>
          <w:rFonts w:cstheme="minorHAnsi"/>
        </w:rPr>
        <w:t xml:space="preserve">frameworks are considered in </w:t>
      </w:r>
      <w:r w:rsidR="006C2AC8">
        <w:rPr>
          <w:rFonts w:cstheme="minorHAnsi"/>
        </w:rPr>
        <w:t xml:space="preserve">the </w:t>
      </w:r>
      <w:r w:rsidRPr="00560686">
        <w:rPr>
          <w:rFonts w:cstheme="minorHAnsi"/>
        </w:rPr>
        <w:t xml:space="preserve">development of the teaching workforce. </w:t>
      </w:r>
    </w:p>
    <w:p w14:paraId="5E662AB6" w14:textId="0C631C1F" w:rsidR="00C412F2" w:rsidRPr="00B06750" w:rsidRDefault="00EC7A7B" w:rsidP="00C412F2">
      <w:pPr>
        <w:rPr>
          <w:i/>
          <w:iCs/>
          <w:lang w:val="it-IT"/>
        </w:rPr>
      </w:pPr>
      <w:r w:rsidRPr="00B06750">
        <w:rPr>
          <w:i/>
          <w:iCs/>
          <w:lang w:val="it-IT"/>
        </w:rPr>
        <w:t>South Sudan Vision 2040</w:t>
      </w:r>
    </w:p>
    <w:p w14:paraId="1CCCD03C" w14:textId="2974499E" w:rsidR="00C412F2" w:rsidRPr="00B06750" w:rsidRDefault="00C412F2" w:rsidP="00C412F2">
      <w:pPr>
        <w:rPr>
          <w:rFonts w:cstheme="minorHAnsi"/>
          <w:i/>
          <w:iCs/>
        </w:rPr>
      </w:pPr>
      <w:r w:rsidRPr="00B06750">
        <w:rPr>
          <w:rFonts w:cstheme="minorHAnsi"/>
          <w:i/>
          <w:iCs/>
        </w:rPr>
        <w:t>Education Act 2012</w:t>
      </w:r>
    </w:p>
    <w:p w14:paraId="785D411F" w14:textId="644A7DFA" w:rsidR="00C412F2" w:rsidRPr="00B06750" w:rsidRDefault="00EC7A7B" w:rsidP="00C412F2">
      <w:pPr>
        <w:rPr>
          <w:i/>
          <w:iCs/>
          <w:lang w:val="it-IT"/>
        </w:rPr>
      </w:pPr>
      <w:r w:rsidRPr="00B06750">
        <w:rPr>
          <w:i/>
          <w:iCs/>
          <w:lang w:val="it-IT"/>
        </w:rPr>
        <w:t>National General Education Policy</w:t>
      </w:r>
      <w:r w:rsidR="00C412F2" w:rsidRPr="00B06750">
        <w:rPr>
          <w:i/>
          <w:iCs/>
          <w:lang w:val="it-IT"/>
        </w:rPr>
        <w:t>, 2017-2027</w:t>
      </w:r>
    </w:p>
    <w:p w14:paraId="64EAA70D" w14:textId="4A701123" w:rsidR="00C412F2" w:rsidRPr="00B06750" w:rsidRDefault="00EC7A7B" w:rsidP="00C412F2">
      <w:pPr>
        <w:rPr>
          <w:i/>
          <w:iCs/>
          <w:lang w:val="it-IT"/>
        </w:rPr>
      </w:pPr>
      <w:r w:rsidRPr="00B06750">
        <w:rPr>
          <w:i/>
          <w:iCs/>
          <w:lang w:val="it-IT"/>
        </w:rPr>
        <w:t xml:space="preserve">South Sudan </w:t>
      </w:r>
      <w:r w:rsidR="006F5E12" w:rsidRPr="00B06750">
        <w:rPr>
          <w:i/>
          <w:iCs/>
          <w:lang w:val="it-IT"/>
        </w:rPr>
        <w:t xml:space="preserve">Transforming Education </w:t>
      </w:r>
      <w:r w:rsidR="00C412F2" w:rsidRPr="00B06750">
        <w:rPr>
          <w:i/>
          <w:iCs/>
          <w:lang w:val="it-IT"/>
        </w:rPr>
        <w:t>National Committments</w:t>
      </w:r>
    </w:p>
    <w:p w14:paraId="2969E440" w14:textId="6D38F6E1" w:rsidR="00C412F2" w:rsidRPr="00B06750" w:rsidRDefault="00C412F2">
      <w:pPr>
        <w:rPr>
          <w:rFonts w:cstheme="minorHAnsi"/>
          <w:i/>
          <w:iCs/>
        </w:rPr>
      </w:pPr>
      <w:r w:rsidRPr="00B06750">
        <w:rPr>
          <w:rFonts w:cstheme="minorHAnsi"/>
          <w:i/>
          <w:iCs/>
        </w:rPr>
        <w:t>EMIS 2021 Education Census Report</w:t>
      </w:r>
    </w:p>
    <w:p w14:paraId="3D6416B1" w14:textId="624AF28E" w:rsidR="00C412F2" w:rsidRPr="00B06750" w:rsidRDefault="00C412F2">
      <w:pPr>
        <w:rPr>
          <w:rFonts w:cstheme="minorHAnsi"/>
          <w:i/>
          <w:iCs/>
        </w:rPr>
      </w:pPr>
      <w:r w:rsidRPr="00B06750">
        <w:rPr>
          <w:rFonts w:cstheme="minorHAnsi"/>
          <w:i/>
          <w:iCs/>
        </w:rPr>
        <w:t>National Professional Standards for Teachers</w:t>
      </w:r>
    </w:p>
    <w:p w14:paraId="70481FCE" w14:textId="5934DC8A" w:rsidR="00C412F2" w:rsidRPr="00B06750" w:rsidRDefault="00C412F2">
      <w:pPr>
        <w:rPr>
          <w:rFonts w:cstheme="minorHAnsi"/>
          <w:i/>
          <w:iCs/>
        </w:rPr>
      </w:pPr>
      <w:r w:rsidRPr="00B06750">
        <w:rPr>
          <w:rFonts w:cstheme="minorHAnsi"/>
          <w:i/>
          <w:iCs/>
        </w:rPr>
        <w:t>Out of Schools Children Report</w:t>
      </w:r>
      <w:r w:rsidR="00B26AFF" w:rsidRPr="00B06750">
        <w:rPr>
          <w:rFonts w:cstheme="minorHAnsi"/>
          <w:i/>
          <w:iCs/>
        </w:rPr>
        <w:t xml:space="preserve"> 2019; 2021 </w:t>
      </w:r>
    </w:p>
    <w:p w14:paraId="04D9A006" w14:textId="74FEF0BD" w:rsidR="00C412F2" w:rsidRPr="00B06750" w:rsidRDefault="00C412F2">
      <w:pPr>
        <w:rPr>
          <w:rFonts w:cstheme="minorHAnsi"/>
          <w:i/>
          <w:iCs/>
        </w:rPr>
      </w:pPr>
      <w:r w:rsidRPr="00B06750">
        <w:rPr>
          <w:rFonts w:cstheme="minorHAnsi"/>
          <w:i/>
          <w:iCs/>
        </w:rPr>
        <w:t>Pre-Service Pre-Primary and Primary Certificate and Diploma Syllabus</w:t>
      </w:r>
    </w:p>
    <w:p w14:paraId="43CB9827" w14:textId="77777777" w:rsidR="0082159B" w:rsidRDefault="00C52707" w:rsidP="008E2E18">
      <w:pPr>
        <w:rPr>
          <w:rFonts w:cstheme="minorHAnsi"/>
          <w:i/>
          <w:iCs/>
        </w:rPr>
      </w:pPr>
      <w:r w:rsidRPr="00B06750">
        <w:rPr>
          <w:rFonts w:cstheme="minorHAnsi"/>
          <w:i/>
          <w:iCs/>
        </w:rPr>
        <w:t>School Inspection Policy</w:t>
      </w:r>
    </w:p>
    <w:p w14:paraId="0432BFDA" w14:textId="57BB3420" w:rsidR="003D546E" w:rsidRPr="0082159B" w:rsidRDefault="001753A1" w:rsidP="008E2E18">
      <w:pPr>
        <w:rPr>
          <w:rFonts w:cstheme="minorHAnsi"/>
          <w:i/>
          <w:iCs/>
        </w:rPr>
      </w:pPr>
      <w:r>
        <w:rPr>
          <w:b/>
          <w:bCs/>
          <w:lang w:val="it-IT"/>
        </w:rPr>
        <w:lastRenderedPageBreak/>
        <w:t>South Sudan Vision 2040:</w:t>
      </w:r>
      <w:r w:rsidR="003D546E" w:rsidRPr="008E2E18">
        <w:rPr>
          <w:lang w:val="it-IT"/>
        </w:rPr>
        <w:t xml:space="preserve"> </w:t>
      </w:r>
      <w:r w:rsidR="003D546E" w:rsidRPr="008E2E18">
        <w:rPr>
          <w:lang w:val="it-IT"/>
        </w:rPr>
        <w:br/>
      </w:r>
      <w:r w:rsidR="003D546E">
        <w:t>‘</w:t>
      </w:r>
      <w:r w:rsidR="003D546E" w:rsidRPr="00560686">
        <w:t>TOWARDS FREEDOM, EQUALITY, JUSTICE, PEACE AND PROSPERITY FOR ALL</w:t>
      </w:r>
      <w:r w:rsidR="003D546E">
        <w:t>.’</w:t>
      </w:r>
    </w:p>
    <w:p w14:paraId="5646AD62" w14:textId="5129DA94" w:rsidR="003D546E" w:rsidRPr="00560686" w:rsidRDefault="003D546E" w:rsidP="003D546E">
      <w:r>
        <w:t>This vision lists Goal number 1 as building an education an informed nation. Rather like the sustainable development goal circular image above, it can be said that if Goal 1 is achieved, then the rest of these goals are made possible also.</w:t>
      </w:r>
    </w:p>
    <w:p w14:paraId="29F6B10A" w14:textId="77777777" w:rsidR="00560686" w:rsidRPr="00560686" w:rsidRDefault="003D546E" w:rsidP="003D546E">
      <w:pPr>
        <w:rPr>
          <w:i/>
          <w:iCs/>
          <w:lang w:eastAsia="en-GB"/>
        </w:rPr>
      </w:pPr>
      <w:r w:rsidRPr="0006593C">
        <w:rPr>
          <w:i/>
          <w:iCs/>
          <w:lang w:eastAsia="en-GB"/>
        </w:rPr>
        <w:t>Strategic Goal (1): To build an educated and informed nation.</w:t>
      </w:r>
    </w:p>
    <w:p w14:paraId="77F291DD" w14:textId="77777777" w:rsidR="00560686" w:rsidRPr="00560686" w:rsidRDefault="003D546E" w:rsidP="003D546E">
      <w:pPr>
        <w:rPr>
          <w:i/>
          <w:iCs/>
          <w:lang w:eastAsia="en-GB"/>
        </w:rPr>
      </w:pPr>
      <w:r w:rsidRPr="0006593C">
        <w:rPr>
          <w:i/>
          <w:iCs/>
          <w:lang w:eastAsia="en-GB"/>
        </w:rPr>
        <w:t>Strategic Goal (2): To build a prosperous, productive and innovative nation.</w:t>
      </w:r>
    </w:p>
    <w:p w14:paraId="2FD2C532" w14:textId="77777777" w:rsidR="00560686" w:rsidRPr="00560686" w:rsidRDefault="003D546E" w:rsidP="003D546E">
      <w:pPr>
        <w:rPr>
          <w:i/>
          <w:iCs/>
          <w:lang w:eastAsia="en-GB"/>
        </w:rPr>
      </w:pPr>
      <w:r w:rsidRPr="0006593C">
        <w:rPr>
          <w:i/>
          <w:iCs/>
          <w:lang w:eastAsia="en-GB"/>
        </w:rPr>
        <w:t>Strategic Goal (3): To build a compassionate and tolerant nation.</w:t>
      </w:r>
    </w:p>
    <w:p w14:paraId="43E3D705" w14:textId="77777777" w:rsidR="00560686" w:rsidRPr="00560686" w:rsidRDefault="003D546E" w:rsidP="003D546E">
      <w:pPr>
        <w:rPr>
          <w:i/>
          <w:iCs/>
          <w:lang w:eastAsia="en-GB"/>
        </w:rPr>
      </w:pPr>
      <w:r w:rsidRPr="0006593C">
        <w:rPr>
          <w:i/>
          <w:iCs/>
          <w:lang w:eastAsia="en-GB"/>
        </w:rPr>
        <w:t>Strategic Goal (4): To build a free, just and peaceful nation.</w:t>
      </w:r>
    </w:p>
    <w:p w14:paraId="16BCBC14" w14:textId="77777777" w:rsidR="00560686" w:rsidRPr="00560686" w:rsidRDefault="003D546E" w:rsidP="003D546E">
      <w:pPr>
        <w:rPr>
          <w:i/>
          <w:iCs/>
          <w:lang w:eastAsia="en-GB"/>
        </w:rPr>
      </w:pPr>
      <w:r w:rsidRPr="0006593C">
        <w:rPr>
          <w:i/>
          <w:iCs/>
          <w:lang w:eastAsia="en-GB"/>
        </w:rPr>
        <w:t>Strategic Goal (5): To build a democratic and accountable nation.</w:t>
      </w:r>
    </w:p>
    <w:p w14:paraId="6187F5E6" w14:textId="63B767A6" w:rsidR="00560686" w:rsidRPr="00560686" w:rsidRDefault="003D546E" w:rsidP="003D546E">
      <w:pPr>
        <w:rPr>
          <w:i/>
          <w:iCs/>
          <w:lang w:eastAsia="en-GB"/>
        </w:rPr>
      </w:pPr>
      <w:r w:rsidRPr="0006593C">
        <w:rPr>
          <w:i/>
          <w:iCs/>
          <w:lang w:eastAsia="en-GB"/>
        </w:rPr>
        <w:t>Strategic Goal (6): To build a safe, secure and healthy nation.</w:t>
      </w:r>
    </w:p>
    <w:p w14:paraId="6EDFD372" w14:textId="4DB34358" w:rsidR="003D546E" w:rsidRPr="0006593C" w:rsidRDefault="003D546E">
      <w:pPr>
        <w:rPr>
          <w:i/>
          <w:iCs/>
          <w:lang w:eastAsia="en-GB"/>
        </w:rPr>
      </w:pPr>
      <w:r w:rsidRPr="0006593C">
        <w:rPr>
          <w:i/>
          <w:iCs/>
          <w:lang w:eastAsia="en-GB"/>
        </w:rPr>
        <w:t>Strategic Goal (7): To build a united and proud nation.</w:t>
      </w:r>
    </w:p>
    <w:p w14:paraId="2113806E" w14:textId="77777777" w:rsidR="003D546E" w:rsidRPr="00560686" w:rsidRDefault="003D546E">
      <w:pPr>
        <w:rPr>
          <w:rFonts w:cstheme="minorHAnsi"/>
        </w:rPr>
      </w:pPr>
    </w:p>
    <w:p w14:paraId="67E35A09" w14:textId="1AC7BB88" w:rsidR="0041616B" w:rsidRDefault="0041616B">
      <w:pPr>
        <w:rPr>
          <w:rFonts w:cstheme="minorHAnsi"/>
          <w:b/>
          <w:bCs/>
        </w:rPr>
      </w:pPr>
      <w:r>
        <w:rPr>
          <w:rFonts w:cstheme="minorHAnsi"/>
          <w:b/>
          <w:bCs/>
        </w:rPr>
        <w:t>Education Act 2012</w:t>
      </w:r>
    </w:p>
    <w:p w14:paraId="054ED2C3" w14:textId="7E4D2759" w:rsidR="0041616B" w:rsidRPr="0006593C" w:rsidRDefault="003D546E" w:rsidP="0041616B">
      <w:pPr>
        <w:rPr>
          <w:lang w:eastAsia="en-GB"/>
        </w:rPr>
      </w:pPr>
      <w:r w:rsidRPr="0006593C">
        <w:rPr>
          <w:rFonts w:cstheme="minorHAnsi"/>
        </w:rPr>
        <w:t xml:space="preserve">In addition to the </w:t>
      </w:r>
      <w:r w:rsidR="0006593C" w:rsidRPr="0006593C">
        <w:rPr>
          <w:rFonts w:cstheme="minorHAnsi"/>
        </w:rPr>
        <w:t>points listed in the introduction to this brief, the following points also demonstrate a</w:t>
      </w:r>
      <w:r w:rsidR="0041616B" w:rsidRPr="0006593C">
        <w:rPr>
          <w:rFonts w:cstheme="minorHAnsi"/>
        </w:rPr>
        <w:t xml:space="preserve"> commitment to the </w:t>
      </w:r>
      <w:r w:rsidR="0041616B" w:rsidRPr="0006593C">
        <w:rPr>
          <w:lang w:eastAsia="en-GB"/>
        </w:rPr>
        <w:t>Training and Development of Teachers</w:t>
      </w:r>
      <w:r w:rsidR="0006593C" w:rsidRPr="0006593C">
        <w:rPr>
          <w:lang w:eastAsia="en-GB"/>
        </w:rPr>
        <w:t>:</w:t>
      </w:r>
      <w:r w:rsidR="0041616B" w:rsidRPr="0006593C">
        <w:rPr>
          <w:lang w:eastAsia="en-GB"/>
        </w:rPr>
        <w:t xml:space="preserve"> </w:t>
      </w:r>
    </w:p>
    <w:p w14:paraId="70EB8115" w14:textId="126433D3" w:rsidR="0041616B" w:rsidRPr="0041616B" w:rsidRDefault="0006593C" w:rsidP="0041616B">
      <w:pPr>
        <w:rPr>
          <w:i/>
          <w:iCs/>
          <w:lang w:eastAsia="en-GB"/>
        </w:rPr>
      </w:pPr>
      <w:r w:rsidRPr="0006593C">
        <w:rPr>
          <w:i/>
          <w:iCs/>
          <w:lang w:eastAsia="en-GB"/>
        </w:rPr>
        <w:t>25:</w:t>
      </w:r>
    </w:p>
    <w:p w14:paraId="3BF83C16" w14:textId="77777777" w:rsidR="0041616B" w:rsidRPr="0041616B" w:rsidRDefault="0041616B" w:rsidP="0041616B">
      <w:pPr>
        <w:rPr>
          <w:i/>
          <w:iCs/>
          <w:lang w:eastAsia="en-GB"/>
        </w:rPr>
      </w:pPr>
      <w:r w:rsidRPr="0006593C">
        <w:rPr>
          <w:i/>
          <w:iCs/>
          <w:lang w:val="it-IT" w:eastAsia="en-GB"/>
        </w:rPr>
        <w:t xml:space="preserve">(A) </w:t>
      </w:r>
      <w:r w:rsidRPr="0006593C">
        <w:rPr>
          <w:i/>
          <w:iCs/>
          <w:lang w:eastAsia="en-GB"/>
        </w:rPr>
        <w:t>The Ministry of Education shall develop a policy of teachers’ training and development to cover both pre- and in-service teachers’ training to be implemented by all the State Ministries of Education and other institutions throughout the country.</w:t>
      </w:r>
    </w:p>
    <w:p w14:paraId="3D25E924" w14:textId="77777777" w:rsidR="0041616B" w:rsidRPr="0041616B" w:rsidRDefault="0041616B" w:rsidP="0041616B">
      <w:pPr>
        <w:rPr>
          <w:i/>
          <w:iCs/>
          <w:lang w:eastAsia="en-GB"/>
        </w:rPr>
      </w:pPr>
      <w:r w:rsidRPr="0006593C">
        <w:rPr>
          <w:i/>
          <w:iCs/>
          <w:lang w:val="it-IT" w:eastAsia="en-GB"/>
        </w:rPr>
        <w:t>(B</w:t>
      </w:r>
      <w:r w:rsidRPr="0006593C">
        <w:rPr>
          <w:i/>
          <w:iCs/>
          <w:lang w:eastAsia="en-GB"/>
        </w:rPr>
        <w:t>) The Ministry shall ensure that the policy of teachers’ training and development is implemented consistently throughout the country.</w:t>
      </w:r>
    </w:p>
    <w:p w14:paraId="726DD90D" w14:textId="77777777" w:rsidR="0041616B" w:rsidRPr="0041616B" w:rsidRDefault="0041616B" w:rsidP="0041616B">
      <w:pPr>
        <w:rPr>
          <w:i/>
          <w:iCs/>
          <w:lang w:eastAsia="en-GB"/>
        </w:rPr>
      </w:pPr>
      <w:r w:rsidRPr="0006593C">
        <w:rPr>
          <w:i/>
          <w:iCs/>
          <w:lang w:val="it-IT" w:eastAsia="en-GB"/>
        </w:rPr>
        <w:t xml:space="preserve">(C) </w:t>
      </w:r>
      <w:r w:rsidRPr="0006593C">
        <w:rPr>
          <w:i/>
          <w:iCs/>
          <w:lang w:eastAsia="en-GB"/>
        </w:rPr>
        <w:t>The Ministry shall also develop national professional standards for teachers to be used as the basis for teachers’ training and development programs in the Republic of South Sudan.</w:t>
      </w:r>
    </w:p>
    <w:p w14:paraId="7B2CB2CB" w14:textId="77777777" w:rsidR="0041616B" w:rsidRPr="0041616B" w:rsidRDefault="0041616B" w:rsidP="0041616B">
      <w:pPr>
        <w:rPr>
          <w:i/>
          <w:iCs/>
          <w:lang w:eastAsia="en-GB"/>
        </w:rPr>
      </w:pPr>
      <w:r w:rsidRPr="0006593C">
        <w:rPr>
          <w:i/>
          <w:iCs/>
          <w:lang w:val="it-IT" w:eastAsia="en-GB"/>
        </w:rPr>
        <w:t>(D)</w:t>
      </w:r>
      <w:r w:rsidRPr="0006593C">
        <w:rPr>
          <w:i/>
          <w:iCs/>
          <w:lang w:eastAsia="en-GB"/>
        </w:rPr>
        <w:t xml:space="preserve"> The Ministry shall develop teachers’ training and development programmes based on the national professional standards for teachers.</w:t>
      </w:r>
    </w:p>
    <w:p w14:paraId="1906C86F" w14:textId="1A745656" w:rsidR="0041616B" w:rsidRPr="0006593C" w:rsidRDefault="0006593C">
      <w:pPr>
        <w:rPr>
          <w:rFonts w:cstheme="minorHAnsi"/>
        </w:rPr>
      </w:pPr>
      <w:r w:rsidRPr="0006593C">
        <w:rPr>
          <w:rFonts w:cstheme="minorHAnsi"/>
        </w:rPr>
        <w:t>Important to note in these statements are the reference to the Professional National Standards for Teachers and a call for a consistency of standards in teacher training across the country.</w:t>
      </w:r>
    </w:p>
    <w:p w14:paraId="4AEC3B9A" w14:textId="77777777" w:rsidR="0006593C" w:rsidRDefault="0006593C" w:rsidP="0006593C">
      <w:pPr>
        <w:rPr>
          <w:lang w:val="it-IT"/>
        </w:rPr>
      </w:pPr>
    </w:p>
    <w:p w14:paraId="15CF0304" w14:textId="08981F68" w:rsidR="0006593C" w:rsidRDefault="001753A1" w:rsidP="0006593C">
      <w:pPr>
        <w:rPr>
          <w:b/>
          <w:bCs/>
          <w:lang w:val="it-IT"/>
        </w:rPr>
      </w:pPr>
      <w:r>
        <w:rPr>
          <w:b/>
          <w:bCs/>
          <w:lang w:val="it-IT"/>
        </w:rPr>
        <w:t>National General Education</w:t>
      </w:r>
      <w:r w:rsidR="0006593C" w:rsidRPr="0006593C">
        <w:rPr>
          <w:b/>
          <w:bCs/>
          <w:lang w:val="it-IT"/>
        </w:rPr>
        <w:t xml:space="preserve"> </w:t>
      </w:r>
      <w:r w:rsidR="00F93B15">
        <w:rPr>
          <w:b/>
          <w:bCs/>
          <w:lang w:val="it-IT"/>
        </w:rPr>
        <w:t>Strategy</w:t>
      </w:r>
      <w:r w:rsidR="0006593C" w:rsidRPr="0006593C">
        <w:rPr>
          <w:b/>
          <w:bCs/>
          <w:lang w:val="it-IT"/>
        </w:rPr>
        <w:t>, 2017-2027</w:t>
      </w:r>
    </w:p>
    <w:p w14:paraId="66DF4726" w14:textId="0C1629DC" w:rsidR="003076EF" w:rsidRPr="00C412F2" w:rsidRDefault="008E2E18" w:rsidP="0006593C">
      <w:pPr>
        <w:rPr>
          <w:lang w:val="it-IT"/>
        </w:rPr>
      </w:pPr>
      <w:r w:rsidRPr="00C412F2">
        <w:rPr>
          <w:lang w:val="it-IT"/>
        </w:rPr>
        <w:t>Of significance here is</w:t>
      </w:r>
      <w:r w:rsidR="00C506D9">
        <w:rPr>
          <w:lang w:val="it-IT"/>
        </w:rPr>
        <w:t xml:space="preserve"> the </w:t>
      </w:r>
      <w:r w:rsidR="00B10448">
        <w:rPr>
          <w:lang w:val="it-IT"/>
        </w:rPr>
        <w:t>issue that</w:t>
      </w:r>
      <w:r w:rsidR="00F93B15">
        <w:rPr>
          <w:lang w:val="it-IT"/>
        </w:rPr>
        <w:t xml:space="preserve"> ther Ministry is committed to implemetig teacher training consistently and that all teacher training is based on the Natioal Professional Standards for Teachers. The Strategy </w:t>
      </w:r>
      <w:r w:rsidR="003076EF">
        <w:rPr>
          <w:lang w:val="it-IT"/>
        </w:rPr>
        <w:t xml:space="preserve">states that it aims </w:t>
      </w:r>
      <w:r w:rsidR="00F93B15">
        <w:rPr>
          <w:lang w:val="it-IT"/>
        </w:rPr>
        <w:t xml:space="preserve">to </w:t>
      </w:r>
      <w:r w:rsidR="003076EF">
        <w:rPr>
          <w:lang w:val="it-IT"/>
        </w:rPr>
        <w:t>support the development of</w:t>
      </w:r>
      <w:r w:rsidR="00F93B15">
        <w:rPr>
          <w:lang w:val="it-IT"/>
        </w:rPr>
        <w:t xml:space="preserve"> motivated </w:t>
      </w:r>
      <w:r w:rsidR="003076EF">
        <w:rPr>
          <w:lang w:val="it-IT"/>
        </w:rPr>
        <w:t>teachers who are committed to buildingt their professionalism. The strategy is clear about the need to build the capacities of NTTIs and to decentralise training systems to included CECs also.</w:t>
      </w:r>
    </w:p>
    <w:p w14:paraId="09918586" w14:textId="77777777" w:rsidR="0082159B" w:rsidRDefault="00C506D9" w:rsidP="0006593C">
      <w:pPr>
        <w:rPr>
          <w:lang w:val="it-IT"/>
        </w:rPr>
      </w:pPr>
      <w:r>
        <w:rPr>
          <w:lang w:val="it-IT"/>
        </w:rPr>
        <w:t xml:space="preserve">See </w:t>
      </w:r>
      <w:r w:rsidR="00A17183" w:rsidRPr="00C412F2">
        <w:rPr>
          <w:lang w:val="it-IT"/>
        </w:rPr>
        <w:t xml:space="preserve">Appendix </w:t>
      </w:r>
      <w:r w:rsidR="008E2E18" w:rsidRPr="00C412F2">
        <w:rPr>
          <w:lang w:val="it-IT"/>
        </w:rPr>
        <w:t>2</w:t>
      </w:r>
    </w:p>
    <w:p w14:paraId="2C1DE9BC" w14:textId="74C6CC1E" w:rsidR="00AE0F04" w:rsidRPr="0082159B" w:rsidRDefault="00B06750" w:rsidP="0006593C">
      <w:pPr>
        <w:rPr>
          <w:lang w:val="it-IT"/>
        </w:rPr>
      </w:pPr>
      <w:r>
        <w:rPr>
          <w:b/>
          <w:bCs/>
          <w:lang w:val="it-IT"/>
        </w:rPr>
        <w:lastRenderedPageBreak/>
        <w:t xml:space="preserve">South Sudan Trasforming Education </w:t>
      </w:r>
      <w:r w:rsidR="00C412F2">
        <w:rPr>
          <w:b/>
          <w:bCs/>
          <w:lang w:val="it-IT"/>
        </w:rPr>
        <w:t>National Committments</w:t>
      </w:r>
      <w:r w:rsidR="003076EF">
        <w:rPr>
          <w:b/>
          <w:bCs/>
          <w:lang w:val="it-IT"/>
        </w:rPr>
        <w:t xml:space="preserve"> </w:t>
      </w:r>
    </w:p>
    <w:p w14:paraId="7656F821" w14:textId="2F2785BD" w:rsidR="00C506D9" w:rsidRPr="00C412F2" w:rsidRDefault="00C506D9" w:rsidP="00C506D9">
      <w:pPr>
        <w:rPr>
          <w:lang w:val="it-IT"/>
        </w:rPr>
      </w:pPr>
      <w:r w:rsidRPr="00C412F2">
        <w:rPr>
          <w:lang w:val="it-IT"/>
        </w:rPr>
        <w:t xml:space="preserve">Of significance here </w:t>
      </w:r>
      <w:r w:rsidR="003076EF">
        <w:rPr>
          <w:lang w:val="it-IT"/>
        </w:rPr>
        <w:t>is the intention to ensure that all techers meet the minimum standards for recruitment (Secondary School Leavers Certificate) and that more teachers need</w:t>
      </w:r>
      <w:r w:rsidR="00FB04ED">
        <w:rPr>
          <w:lang w:val="it-IT"/>
        </w:rPr>
        <w:t xml:space="preserve"> </w:t>
      </w:r>
      <w:r w:rsidR="003076EF">
        <w:rPr>
          <w:lang w:val="it-IT"/>
        </w:rPr>
        <w:t>to be recruited to meet the shortage of teachers. It is important however</w:t>
      </w:r>
      <w:r w:rsidR="00FB04ED">
        <w:rPr>
          <w:lang w:val="it-IT"/>
        </w:rPr>
        <w:t xml:space="preserve"> to note</w:t>
      </w:r>
      <w:r w:rsidR="003076EF">
        <w:rPr>
          <w:lang w:val="it-IT"/>
        </w:rPr>
        <w:t>, that recruitment through NTTIs and Universities currently stands very low but that there are a large number of teachers who have considerable in-service experience</w:t>
      </w:r>
      <w:r w:rsidR="00FB04ED">
        <w:rPr>
          <w:lang w:val="it-IT"/>
        </w:rPr>
        <w:t xml:space="preserve"> who with need-based support could achieve minimum standards or indeed gain QTS through CPD courses.</w:t>
      </w:r>
    </w:p>
    <w:p w14:paraId="5436C84B" w14:textId="225F1C4B" w:rsidR="00C412F2" w:rsidRPr="00C412F2" w:rsidRDefault="00C506D9" w:rsidP="0006593C">
      <w:pPr>
        <w:rPr>
          <w:lang w:val="it-IT"/>
        </w:rPr>
      </w:pPr>
      <w:r>
        <w:rPr>
          <w:lang w:val="it-IT"/>
        </w:rPr>
        <w:t xml:space="preserve">See </w:t>
      </w:r>
      <w:r w:rsidR="00C412F2" w:rsidRPr="00C412F2">
        <w:rPr>
          <w:lang w:val="it-IT"/>
        </w:rPr>
        <w:t>Appendix 3</w:t>
      </w:r>
    </w:p>
    <w:p w14:paraId="1AB26530" w14:textId="77777777" w:rsidR="00AE0F04" w:rsidRDefault="00AE0F04" w:rsidP="0006593C">
      <w:pPr>
        <w:rPr>
          <w:b/>
          <w:bCs/>
          <w:lang w:val="it-IT"/>
        </w:rPr>
      </w:pPr>
    </w:p>
    <w:p w14:paraId="7B4C3E44" w14:textId="77777777" w:rsidR="0006593C" w:rsidRPr="0006593C" w:rsidRDefault="0006593C" w:rsidP="0006593C">
      <w:pPr>
        <w:rPr>
          <w:b/>
          <w:bCs/>
        </w:rPr>
      </w:pPr>
    </w:p>
    <w:p w14:paraId="16251FDA" w14:textId="72A41210" w:rsidR="007722BE" w:rsidRDefault="007722BE">
      <w:pPr>
        <w:rPr>
          <w:rFonts w:cstheme="minorHAnsi"/>
          <w:b/>
          <w:bCs/>
        </w:rPr>
      </w:pPr>
      <w:r w:rsidRPr="008E2E18">
        <w:rPr>
          <w:rFonts w:cstheme="minorHAnsi"/>
          <w:b/>
          <w:bCs/>
        </w:rPr>
        <w:t>EMIS 2021</w:t>
      </w:r>
      <w:r w:rsidR="008E2E18" w:rsidRPr="008E2E18">
        <w:rPr>
          <w:rFonts w:cstheme="minorHAnsi"/>
          <w:b/>
          <w:bCs/>
        </w:rPr>
        <w:t xml:space="preserve"> Census Report</w:t>
      </w:r>
    </w:p>
    <w:p w14:paraId="1B55F15E" w14:textId="70F15620" w:rsidR="008E2E18" w:rsidRPr="00AA1CC6" w:rsidRDefault="008E2E18">
      <w:pPr>
        <w:rPr>
          <w:rFonts w:cstheme="minorHAnsi"/>
        </w:rPr>
      </w:pPr>
      <w:r w:rsidRPr="00AA1CC6">
        <w:rPr>
          <w:rFonts w:cstheme="minorHAnsi"/>
        </w:rPr>
        <w:t>Of significance here</w:t>
      </w:r>
      <w:r w:rsidR="00FB04ED">
        <w:rPr>
          <w:rFonts w:cstheme="minorHAnsi"/>
        </w:rPr>
        <w:t xml:space="preserve"> is that the number of female teachers is only around 17% of the workforce. It is vital to address this imbalance, recognising that the number of girls who complete secondary school is lower than that of their male counterparts and also that they are more likely to drop out of Primary Schools than the boys. The Census Report also shows that more than half of the workforce have no qualifications.</w:t>
      </w:r>
    </w:p>
    <w:p w14:paraId="5DC28C41" w14:textId="2C54B770" w:rsidR="00A17183" w:rsidRDefault="00C506D9">
      <w:pPr>
        <w:rPr>
          <w:rFonts w:cstheme="minorHAnsi"/>
        </w:rPr>
      </w:pPr>
      <w:r>
        <w:rPr>
          <w:rFonts w:cstheme="minorHAnsi"/>
        </w:rPr>
        <w:t xml:space="preserve">See </w:t>
      </w:r>
      <w:r w:rsidR="00A17183">
        <w:rPr>
          <w:rFonts w:cstheme="minorHAnsi"/>
        </w:rPr>
        <w:t xml:space="preserve">Appendix </w:t>
      </w:r>
      <w:r w:rsidR="008E2E18">
        <w:rPr>
          <w:rFonts w:cstheme="minorHAnsi"/>
        </w:rPr>
        <w:t>4</w:t>
      </w:r>
    </w:p>
    <w:p w14:paraId="7FA08939" w14:textId="365E8F21" w:rsidR="00AE0F04" w:rsidRDefault="00AE0F04">
      <w:pPr>
        <w:rPr>
          <w:rFonts w:cstheme="minorHAnsi"/>
        </w:rPr>
      </w:pPr>
    </w:p>
    <w:p w14:paraId="4DB4851A" w14:textId="0315D3F1" w:rsidR="008E2E18" w:rsidRDefault="008E2E18" w:rsidP="008E2E18">
      <w:pPr>
        <w:rPr>
          <w:b/>
          <w:bCs/>
          <w:lang w:val="it-IT"/>
        </w:rPr>
      </w:pPr>
      <w:r>
        <w:rPr>
          <w:b/>
          <w:bCs/>
          <w:lang w:val="it-IT"/>
        </w:rPr>
        <w:t>National Professioanl Standards for Teachers</w:t>
      </w:r>
      <w:r>
        <w:rPr>
          <w:rStyle w:val="FootnoteReference"/>
          <w:b/>
          <w:bCs/>
          <w:lang w:val="it-IT"/>
        </w:rPr>
        <w:footnoteReference w:id="5"/>
      </w:r>
    </w:p>
    <w:p w14:paraId="0265CD57" w14:textId="77777777" w:rsidR="00B06750" w:rsidRDefault="008E2E18" w:rsidP="008E2E18">
      <w:r>
        <w:t xml:space="preserve">These standards describe expectations for effective teachers in South Sudan. The term ‘teacher’ as used in this document means ‘effective teacher’ inclusive of the seven domains of the professional standards. </w:t>
      </w:r>
    </w:p>
    <w:p w14:paraId="424B9A7A" w14:textId="52716630" w:rsidR="00B06750" w:rsidRDefault="0082159B" w:rsidP="008E2E18">
      <w:r w:rsidRPr="0082159B">
        <w:rPr>
          <w:rFonts w:cstheme="minorHAnsi"/>
          <w:noProof/>
        </w:rPr>
        <mc:AlternateContent>
          <mc:Choice Requires="wps">
            <w:drawing>
              <wp:anchor distT="45720" distB="45720" distL="114300" distR="114300" simplePos="0" relativeHeight="251665408" behindDoc="0" locked="0" layoutInCell="1" allowOverlap="1" wp14:anchorId="508220AC" wp14:editId="13AF1CE6">
                <wp:simplePos x="0" y="0"/>
                <wp:positionH relativeFrom="column">
                  <wp:posOffset>2347595</wp:posOffset>
                </wp:positionH>
                <wp:positionV relativeFrom="paragraph">
                  <wp:posOffset>323215</wp:posOffset>
                </wp:positionV>
                <wp:extent cx="3880485" cy="2494280"/>
                <wp:effectExtent l="0" t="0" r="5715" b="12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485" cy="2494280"/>
                        </a:xfrm>
                        <a:prstGeom prst="rect">
                          <a:avLst/>
                        </a:prstGeom>
                        <a:solidFill>
                          <a:srgbClr val="FFFFFF"/>
                        </a:solidFill>
                        <a:ln w="9525">
                          <a:noFill/>
                          <a:miter lim="800000"/>
                          <a:headEnd/>
                          <a:tailEnd/>
                        </a:ln>
                      </wps:spPr>
                      <wps:txbx>
                        <w:txbxContent>
                          <w:p w14:paraId="1B80A6EB" w14:textId="57CE4A6D" w:rsidR="0082159B" w:rsidRDefault="0082159B">
                            <w:r>
                              <w:rPr>
                                <w:noProof/>
                              </w:rPr>
                              <w:drawing>
                                <wp:inline distT="0" distB="0" distL="0" distR="0" wp14:anchorId="71E45FD4" wp14:editId="0C4D638A">
                                  <wp:extent cx="3670719" cy="2337206"/>
                                  <wp:effectExtent l="0" t="0" r="6350" b="6350"/>
                                  <wp:docPr id="4" name="Picture 2" descr="Diagram&#10;&#10;Description automatically generated">
                                    <a:extLst xmlns:a="http://schemas.openxmlformats.org/drawingml/2006/main">
                                      <a:ext uri="{FF2B5EF4-FFF2-40B4-BE49-F238E27FC236}">
                                        <a16:creationId xmlns:a16="http://schemas.microsoft.com/office/drawing/2014/main" id="{29297C20-CD8F-3E48-3CA5-A34508FFD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Diagram&#10;&#10;Description automatically generated">
                                            <a:extLst>
                                              <a:ext uri="{FF2B5EF4-FFF2-40B4-BE49-F238E27FC236}">
                                                <a16:creationId xmlns:a16="http://schemas.microsoft.com/office/drawing/2014/main" id="{29297C20-CD8F-3E48-3CA5-A34508FFD9FC}"/>
                                              </a:ext>
                                            </a:extLst>
                                          </pic:cNvPr>
                                          <pic:cNvPicPr>
                                            <a:picLocks noChangeAspect="1"/>
                                          </pic:cNvPicPr>
                                        </pic:nvPicPr>
                                        <pic:blipFill>
                                          <a:blip r:embed="rId11"/>
                                          <a:stretch>
                                            <a:fillRect/>
                                          </a:stretch>
                                        </pic:blipFill>
                                        <pic:spPr>
                                          <a:xfrm>
                                            <a:off x="0" y="0"/>
                                            <a:ext cx="3691068" cy="23501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220AC" id="_x0000_s1027" type="#_x0000_t202" style="position:absolute;margin-left:184.85pt;margin-top:25.45pt;width:305.55pt;height:196.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" stroked="f">
                <v:textbox>
                  <w:txbxContent>
                    <w:p w14:paraId="1B80A6EB" w14:textId="57CE4A6D" w:rsidR="0082159B" w:rsidRDefault="0082159B">
                      <w:r>
                        <w:rPr>
                          <w:noProof/>
                        </w:rPr>
                        <w:drawing>
                          <wp:inline distT="0" distB="0" distL="0" distR="0" wp14:anchorId="71E45FD4" wp14:editId="0C4D638A">
                            <wp:extent cx="3670719" cy="2337206"/>
                            <wp:effectExtent l="0" t="0" r="6350" b="6350"/>
                            <wp:docPr id="4" name="Picture 2" descr="Diagram&#10;&#10;Description automatically generated">
                              <a:extLst xmlns:a="http://schemas.openxmlformats.org/drawingml/2006/main">
                                <a:ext uri="{FF2B5EF4-FFF2-40B4-BE49-F238E27FC236}">
                                  <a16:creationId xmlns:a16="http://schemas.microsoft.com/office/drawing/2014/main" id="{29297C20-CD8F-3E48-3CA5-A34508FFD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Diagram&#10;&#10;Description automatically generated">
                                      <a:extLst>
                                        <a:ext uri="{FF2B5EF4-FFF2-40B4-BE49-F238E27FC236}">
                                          <a16:creationId xmlns:a16="http://schemas.microsoft.com/office/drawing/2014/main" id="{29297C20-CD8F-3E48-3CA5-A34508FFD9FC}"/>
                                        </a:ext>
                                      </a:extLst>
                                    </pic:cNvPr>
                                    <pic:cNvPicPr>
                                      <a:picLocks noChangeAspect="1"/>
                                    </pic:cNvPicPr>
                                  </pic:nvPicPr>
                                  <pic:blipFill>
                                    <a:blip r:embed="rId11"/>
                                    <a:stretch>
                                      <a:fillRect/>
                                    </a:stretch>
                                  </pic:blipFill>
                                  <pic:spPr>
                                    <a:xfrm>
                                      <a:off x="0" y="0"/>
                                      <a:ext cx="3691068" cy="2350162"/>
                                    </a:xfrm>
                                    <a:prstGeom prst="rect">
                                      <a:avLst/>
                                    </a:prstGeom>
                                  </pic:spPr>
                                </pic:pic>
                              </a:graphicData>
                            </a:graphic>
                          </wp:inline>
                        </w:drawing>
                      </w:r>
                    </w:p>
                  </w:txbxContent>
                </v:textbox>
                <w10:wrap type="square"/>
              </v:shape>
            </w:pict>
          </mc:Fallback>
        </mc:AlternateContent>
      </w:r>
      <w:r w:rsidR="008E2E18">
        <w:t xml:space="preserve">The standards are not intended to show isolated knowledge or skills and are not presented in order of importance. </w:t>
      </w:r>
    </w:p>
    <w:p w14:paraId="57D2A232" w14:textId="1174F81A" w:rsidR="00B06750" w:rsidRDefault="008E2E18" w:rsidP="008E2E18">
      <w:r>
        <w:t xml:space="preserve">Teacher’s </w:t>
      </w:r>
      <w:r w:rsidRPr="00B06750">
        <w:rPr>
          <w:b/>
          <w:bCs/>
        </w:rPr>
        <w:t>knowledge</w:t>
      </w:r>
      <w:r w:rsidR="00BD1F63" w:rsidRPr="00B06750">
        <w:rPr>
          <w:b/>
          <w:bCs/>
        </w:rPr>
        <w:t>,</w:t>
      </w:r>
      <w:r w:rsidR="00B06750">
        <w:rPr>
          <w:b/>
          <w:bCs/>
        </w:rPr>
        <w:t xml:space="preserve"> </w:t>
      </w:r>
      <w:r w:rsidR="00B06750" w:rsidRPr="00B06750">
        <w:rPr>
          <w:b/>
          <w:bCs/>
        </w:rPr>
        <w:t>understanding,</w:t>
      </w:r>
      <w:r w:rsidR="00BD1F63" w:rsidRPr="00B06750">
        <w:rPr>
          <w:b/>
          <w:bCs/>
        </w:rPr>
        <w:t xml:space="preserve"> attitudes</w:t>
      </w:r>
      <w:r w:rsidRPr="00B06750">
        <w:rPr>
          <w:b/>
          <w:bCs/>
        </w:rPr>
        <w:t xml:space="preserve"> and skills</w:t>
      </w:r>
      <w:r>
        <w:t xml:space="preserve"> in each standard area will impact on their ability to perform effectively in the other standard areas. </w:t>
      </w:r>
    </w:p>
    <w:p w14:paraId="7210A1A3" w14:textId="00FF050D" w:rsidR="008E2E18" w:rsidRDefault="008E2E18" w:rsidP="008E2E18">
      <w:pPr>
        <w:rPr>
          <w:b/>
          <w:bCs/>
          <w:lang w:val="it-IT"/>
        </w:rPr>
      </w:pPr>
      <w:r>
        <w:t xml:space="preserve">Each of these standards is important for effective teaching. Of significance here is the interrelated aspect. Too often, our analysis has shown that aspects of professionalism are dealt with individually. The pre-service syllabus attempts to address the need for integration. </w:t>
      </w:r>
    </w:p>
    <w:p w14:paraId="1AAD6BBD" w14:textId="77777777" w:rsidR="0082159B" w:rsidRDefault="0082159B">
      <w:pPr>
        <w:rPr>
          <w:rFonts w:cstheme="minorHAnsi"/>
        </w:rPr>
      </w:pPr>
    </w:p>
    <w:p w14:paraId="5429BB55" w14:textId="3FF44FFD" w:rsidR="00DB549F" w:rsidRDefault="007722BE">
      <w:pPr>
        <w:rPr>
          <w:rFonts w:cstheme="minorHAnsi"/>
          <w:b/>
          <w:bCs/>
        </w:rPr>
      </w:pPr>
      <w:r w:rsidRPr="008E2E18">
        <w:rPr>
          <w:rFonts w:cstheme="minorHAnsi"/>
          <w:b/>
          <w:bCs/>
        </w:rPr>
        <w:lastRenderedPageBreak/>
        <w:t>Out of School</w:t>
      </w:r>
      <w:r w:rsidR="00B06750">
        <w:rPr>
          <w:rFonts w:cstheme="minorHAnsi"/>
          <w:b/>
          <w:bCs/>
        </w:rPr>
        <w:t>s</w:t>
      </w:r>
      <w:r w:rsidR="006064CB" w:rsidRPr="008E2E18">
        <w:rPr>
          <w:rFonts w:cstheme="minorHAnsi"/>
          <w:b/>
          <w:bCs/>
        </w:rPr>
        <w:t xml:space="preserve"> </w:t>
      </w:r>
      <w:r w:rsidR="00DB549F">
        <w:rPr>
          <w:rFonts w:cstheme="minorHAnsi"/>
          <w:b/>
          <w:bCs/>
        </w:rPr>
        <w:t>Children</w:t>
      </w:r>
      <w:r w:rsidR="00B06750">
        <w:rPr>
          <w:rFonts w:cstheme="minorHAnsi"/>
          <w:b/>
          <w:bCs/>
        </w:rPr>
        <w:t xml:space="preserve"> Report</w:t>
      </w:r>
      <w:r w:rsidR="00DB549F">
        <w:rPr>
          <w:rFonts w:cstheme="minorHAnsi"/>
          <w:b/>
          <w:bCs/>
        </w:rPr>
        <w:t xml:space="preserve"> (OOSC)</w:t>
      </w:r>
      <w:r w:rsidR="00B06750">
        <w:rPr>
          <w:rFonts w:cstheme="minorHAnsi"/>
          <w:b/>
          <w:bCs/>
        </w:rPr>
        <w:t xml:space="preserve"> 2019, 2021.</w:t>
      </w:r>
    </w:p>
    <w:p w14:paraId="06C641DD" w14:textId="0827A4AF" w:rsidR="008E2E18" w:rsidRDefault="00C506D9">
      <w:pPr>
        <w:rPr>
          <w:rFonts w:cstheme="minorHAnsi"/>
          <w:b/>
          <w:bCs/>
        </w:rPr>
      </w:pPr>
      <w:r>
        <w:rPr>
          <w:rFonts w:cstheme="minorHAnsi"/>
        </w:rPr>
        <w:t>The</w:t>
      </w:r>
      <w:r w:rsidR="00DB549F" w:rsidRPr="00BC0A96">
        <w:rPr>
          <w:rFonts w:cstheme="minorHAnsi"/>
        </w:rPr>
        <w:t xml:space="preserve"> 2021 Report,</w:t>
      </w:r>
      <w:r w:rsidR="00DB549F" w:rsidRPr="00BC0A96">
        <w:rPr>
          <w:rStyle w:val="FootnoteReference"/>
          <w:rFonts w:cstheme="minorHAnsi"/>
        </w:rPr>
        <w:footnoteReference w:id="6"/>
      </w:r>
      <w:r w:rsidR="00DB549F" w:rsidRPr="00BC0A96">
        <w:rPr>
          <w:rFonts w:cstheme="minorHAnsi"/>
        </w:rPr>
        <w:t xml:space="preserve"> highlighted issues include the need for</w:t>
      </w:r>
      <w:r w:rsidR="00BC0A96">
        <w:rPr>
          <w:rFonts w:cstheme="minorHAnsi"/>
          <w:b/>
          <w:bCs/>
        </w:rPr>
        <w:t xml:space="preserve"> </w:t>
      </w:r>
      <w:r w:rsidR="00535781">
        <w:rPr>
          <w:rFonts w:cstheme="minorHAnsi"/>
        </w:rPr>
        <w:t xml:space="preserve">teachers to be adequately trained to facilitate learning in inclusive learning spaces.  OOSC are typically multidimensionally vulnerable and therefore effective re-integration into learning necessitates teachers and school leaders to be equipped with skills to </w:t>
      </w:r>
      <w:r w:rsidR="00892455">
        <w:rPr>
          <w:rFonts w:cstheme="minorHAnsi"/>
        </w:rPr>
        <w:t xml:space="preserve">be able to </w:t>
      </w:r>
      <w:r w:rsidR="00535781">
        <w:rPr>
          <w:rFonts w:cstheme="minorHAnsi"/>
        </w:rPr>
        <w:t>provide psycho-social support</w:t>
      </w:r>
      <w:r w:rsidR="00A078B5">
        <w:rPr>
          <w:rFonts w:cstheme="minorHAnsi"/>
        </w:rPr>
        <w:t xml:space="preserve"> and be adept at </w:t>
      </w:r>
      <w:r w:rsidR="00892455">
        <w:rPr>
          <w:rFonts w:cstheme="minorHAnsi"/>
        </w:rPr>
        <w:t>engag</w:t>
      </w:r>
      <w:r w:rsidR="00A078B5">
        <w:rPr>
          <w:rFonts w:cstheme="minorHAnsi"/>
        </w:rPr>
        <w:t xml:space="preserve">ement </w:t>
      </w:r>
      <w:r w:rsidR="00892455">
        <w:rPr>
          <w:rFonts w:cstheme="minorHAnsi"/>
        </w:rPr>
        <w:t>with multisectoral actors to ensure relevant support to vulnerable children</w:t>
      </w:r>
      <w:r w:rsidR="00535781">
        <w:rPr>
          <w:rFonts w:cstheme="minorHAnsi"/>
        </w:rPr>
        <w:t xml:space="preserve">. </w:t>
      </w:r>
      <w:r w:rsidR="00A078B5">
        <w:rPr>
          <w:rFonts w:cstheme="minorHAnsi"/>
        </w:rPr>
        <w:t xml:space="preserve"> These efforts will contribute to retention and progression of disadvantaged learners.  </w:t>
      </w:r>
      <w:r w:rsidR="00DB549F">
        <w:rPr>
          <w:rFonts w:cstheme="minorHAnsi"/>
        </w:rPr>
        <w:t>Recommendation 18</w:t>
      </w:r>
      <w:r w:rsidR="00BB5CFD">
        <w:rPr>
          <w:rFonts w:cstheme="minorHAnsi"/>
        </w:rPr>
        <w:t xml:space="preserve"> and 19 confirms a need for the professional development of teachers to address the demands of communities where OOSC is particularly high, strengthening existing initiatives and incorporating action research to better understand what is needed the most.</w:t>
      </w:r>
    </w:p>
    <w:p w14:paraId="48DCAB41" w14:textId="77777777" w:rsidR="00C412F2" w:rsidRPr="00C412F2" w:rsidRDefault="00C412F2" w:rsidP="00C412F2">
      <w:pPr>
        <w:rPr>
          <w:rFonts w:cstheme="minorHAnsi"/>
          <w:b/>
          <w:bCs/>
        </w:rPr>
      </w:pPr>
      <w:r>
        <w:rPr>
          <w:rFonts w:cstheme="minorHAnsi"/>
          <w:b/>
          <w:bCs/>
        </w:rPr>
        <w:t>Pre-Service Pre-Primary and Primary Certificate and Diploma Syllabus</w:t>
      </w:r>
    </w:p>
    <w:p w14:paraId="05F93775" w14:textId="73E5932E" w:rsidR="00BB5CFD" w:rsidRDefault="00A078B5">
      <w:pPr>
        <w:rPr>
          <w:rFonts w:cstheme="minorHAnsi"/>
        </w:rPr>
      </w:pPr>
      <w:r>
        <w:rPr>
          <w:rFonts w:cstheme="minorHAnsi"/>
        </w:rPr>
        <w:t>Grounded on the Professional Standards for Teachers in South Sudan and the SS school curriculum, pre</w:t>
      </w:r>
      <w:r w:rsidR="00C506D9">
        <w:rPr>
          <w:rFonts w:cstheme="minorHAnsi"/>
        </w:rPr>
        <w:t>-</w:t>
      </w:r>
      <w:r>
        <w:rPr>
          <w:rFonts w:cstheme="minorHAnsi"/>
        </w:rPr>
        <w:t>service</w:t>
      </w:r>
      <w:r w:rsidR="008A4984">
        <w:rPr>
          <w:rFonts w:cstheme="minorHAnsi"/>
        </w:rPr>
        <w:t xml:space="preserve"> certificate and diploma </w:t>
      </w:r>
      <w:r>
        <w:rPr>
          <w:rFonts w:cstheme="minorHAnsi"/>
        </w:rPr>
        <w:t xml:space="preserve">teacher training syllabi have been designed to equip </w:t>
      </w:r>
      <w:r w:rsidR="008A4984">
        <w:rPr>
          <w:rFonts w:cstheme="minorHAnsi"/>
        </w:rPr>
        <w:t xml:space="preserve">ECE and primary </w:t>
      </w:r>
      <w:r>
        <w:rPr>
          <w:rFonts w:cstheme="minorHAnsi"/>
        </w:rPr>
        <w:t xml:space="preserve">teachers with knowledge and skills to deliver a </w:t>
      </w:r>
      <w:r w:rsidRPr="00B06750">
        <w:rPr>
          <w:rFonts w:cstheme="minorHAnsi"/>
        </w:rPr>
        <w:t>competency</w:t>
      </w:r>
      <w:r w:rsidR="00C506D9" w:rsidRPr="00B06750">
        <w:rPr>
          <w:rFonts w:cstheme="minorHAnsi"/>
        </w:rPr>
        <w:t>-</w:t>
      </w:r>
      <w:r w:rsidRPr="00B06750">
        <w:rPr>
          <w:rFonts w:cstheme="minorHAnsi"/>
        </w:rPr>
        <w:t>based curriculum</w:t>
      </w:r>
      <w:r w:rsidR="008A4984">
        <w:rPr>
          <w:rFonts w:cstheme="minorHAnsi"/>
        </w:rPr>
        <w:t xml:space="preserve">. </w:t>
      </w:r>
      <w:r w:rsidR="00BB5CFD">
        <w:rPr>
          <w:rFonts w:cstheme="minorHAnsi"/>
        </w:rPr>
        <w:t>Areas of learning are:</w:t>
      </w:r>
    </w:p>
    <w:p w14:paraId="4252B46B" w14:textId="6FE6EBFA" w:rsidR="00BB5CFD" w:rsidRDefault="00BB5CFD">
      <w:pPr>
        <w:rPr>
          <w:rFonts w:cstheme="minorHAnsi"/>
        </w:rPr>
      </w:pPr>
      <w:r>
        <w:rPr>
          <w:noProof/>
        </w:rPr>
        <w:drawing>
          <wp:inline distT="0" distB="0" distL="0" distR="0" wp14:anchorId="08F7CF22" wp14:editId="7E7ABF33">
            <wp:extent cx="5731510" cy="43688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36880"/>
                    </a:xfrm>
                    <a:prstGeom prst="rect">
                      <a:avLst/>
                    </a:prstGeom>
                  </pic:spPr>
                </pic:pic>
              </a:graphicData>
            </a:graphic>
          </wp:inline>
        </w:drawing>
      </w:r>
    </w:p>
    <w:p w14:paraId="52BFFAD5" w14:textId="5567F079" w:rsidR="00BB5CFD" w:rsidRDefault="00BB5CFD">
      <w:pPr>
        <w:rPr>
          <w:rFonts w:cstheme="minorHAnsi"/>
        </w:rPr>
      </w:pPr>
      <w:r>
        <w:rPr>
          <w:rFonts w:cstheme="minorHAnsi"/>
        </w:rPr>
        <w:t>It is important to note here that the study of learning theories and inclusive practices are to be explored alongside curriculum expectations and the role of the teacher. This blend of learning for ITT is an important principle of design for TPD.</w:t>
      </w:r>
    </w:p>
    <w:p w14:paraId="59B6A0F3" w14:textId="77777777" w:rsidR="00935A49" w:rsidRDefault="00935A49">
      <w:pPr>
        <w:rPr>
          <w:rFonts w:cstheme="minorHAnsi"/>
          <w:b/>
          <w:bCs/>
        </w:rPr>
      </w:pPr>
    </w:p>
    <w:p w14:paraId="0F813311" w14:textId="6FC7A94B" w:rsidR="00D11AAA" w:rsidRDefault="00D11AAA">
      <w:pPr>
        <w:rPr>
          <w:rFonts w:cstheme="minorHAnsi"/>
          <w:b/>
          <w:bCs/>
        </w:rPr>
      </w:pPr>
      <w:r w:rsidRPr="00D11AAA">
        <w:rPr>
          <w:rFonts w:cstheme="minorHAnsi"/>
          <w:b/>
          <w:bCs/>
        </w:rPr>
        <w:t>National</w:t>
      </w:r>
      <w:r>
        <w:rPr>
          <w:rFonts w:cstheme="minorHAnsi"/>
          <w:b/>
          <w:bCs/>
        </w:rPr>
        <w:t>, Part-time</w:t>
      </w:r>
      <w:r w:rsidRPr="00D11AAA">
        <w:rPr>
          <w:rFonts w:cstheme="minorHAnsi"/>
          <w:b/>
          <w:bCs/>
        </w:rPr>
        <w:t xml:space="preserve"> CPD In-Service Programme</w:t>
      </w:r>
      <w:r>
        <w:rPr>
          <w:rFonts w:cstheme="minorHAnsi"/>
          <w:b/>
          <w:bCs/>
        </w:rPr>
        <w:t xml:space="preserve"> leading to Qualified Teacher Status (QTS)</w:t>
      </w:r>
    </w:p>
    <w:p w14:paraId="348BF2D1" w14:textId="24F01CCF" w:rsidR="00D11AAA" w:rsidRPr="00D11AAA" w:rsidRDefault="00D11AAA">
      <w:pPr>
        <w:rPr>
          <w:rFonts w:cstheme="minorHAnsi"/>
          <w:b/>
          <w:bCs/>
        </w:rPr>
      </w:pPr>
      <w:r>
        <w:t>An In-service (CPD) programme has been developed that will enable unqualified ECD and Primary teachers to obtain Qualified Teacher Status. This is based on the pre-service syllabus and is designed to be delivered in 8, 1-week courses over 2 years with continuous support for teacher and assessment through a Portfolio of practice.</w:t>
      </w:r>
    </w:p>
    <w:p w14:paraId="0EEBA6A6" w14:textId="4E4399D1" w:rsidR="00D11AAA" w:rsidRDefault="00D11AAA">
      <w:pPr>
        <w:rPr>
          <w:rFonts w:cstheme="minorHAnsi"/>
        </w:rPr>
      </w:pPr>
      <w:r>
        <w:rPr>
          <w:noProof/>
        </w:rPr>
        <w:drawing>
          <wp:inline distT="0" distB="0" distL="0" distR="0" wp14:anchorId="1270D260" wp14:editId="259584DF">
            <wp:extent cx="5731510" cy="43434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34340"/>
                    </a:xfrm>
                    <a:prstGeom prst="rect">
                      <a:avLst/>
                    </a:prstGeom>
                  </pic:spPr>
                </pic:pic>
              </a:graphicData>
            </a:graphic>
          </wp:inline>
        </w:drawing>
      </w:r>
    </w:p>
    <w:p w14:paraId="71789A39" w14:textId="77777777" w:rsidR="00935A49" w:rsidRDefault="00935A49">
      <w:pPr>
        <w:rPr>
          <w:rFonts w:cstheme="minorHAnsi"/>
          <w:b/>
          <w:bCs/>
        </w:rPr>
      </w:pPr>
    </w:p>
    <w:p w14:paraId="1A3C821B" w14:textId="4E496A1C" w:rsidR="00A078B5" w:rsidRPr="00C52707" w:rsidRDefault="00C52707">
      <w:pPr>
        <w:rPr>
          <w:rFonts w:cstheme="minorHAnsi"/>
          <w:b/>
          <w:bCs/>
        </w:rPr>
      </w:pPr>
      <w:r w:rsidRPr="00C52707">
        <w:rPr>
          <w:rFonts w:cstheme="minorHAnsi"/>
          <w:b/>
          <w:bCs/>
        </w:rPr>
        <w:t>School Inspection Policy</w:t>
      </w:r>
    </w:p>
    <w:p w14:paraId="0EF62D6C" w14:textId="65DCB35A" w:rsidR="00C52707" w:rsidRPr="001B30A7" w:rsidRDefault="00C52707" w:rsidP="00C52707">
      <w:pPr>
        <w:shd w:val="clear" w:color="auto" w:fill="FFFFFF"/>
        <w:spacing w:after="0" w:line="240" w:lineRule="auto"/>
        <w:rPr>
          <w:rFonts w:eastAsia="Times New Roman" w:cstheme="minorHAnsi"/>
          <w:color w:val="000000"/>
          <w:lang w:eastAsia="en-GB"/>
        </w:rPr>
      </w:pPr>
      <w:r w:rsidRPr="00390AE3">
        <w:rPr>
          <w:rFonts w:eastAsia="Times New Roman" w:cstheme="minorHAnsi"/>
          <w:color w:val="000000"/>
          <w:lang w:eastAsia="en-GB"/>
        </w:rPr>
        <w:t>The principle that teachers are accountable for</w:t>
      </w:r>
      <w:r w:rsidR="00C506D9">
        <w:rPr>
          <w:rFonts w:eastAsia="Times New Roman" w:cstheme="minorHAnsi"/>
          <w:color w:val="000000"/>
          <w:lang w:eastAsia="en-GB"/>
        </w:rPr>
        <w:t xml:space="preserve"> </w:t>
      </w:r>
      <w:r w:rsidRPr="00390AE3">
        <w:rPr>
          <w:rFonts w:eastAsia="Times New Roman" w:cstheme="minorHAnsi"/>
          <w:color w:val="000000"/>
          <w:lang w:eastAsia="en-GB"/>
        </w:rPr>
        <w:t xml:space="preserve">their performance and the quality of their teaching    is key to a high-status teaching profession and to enhancing learning. There is a reciprocal principle that education systems should be accountable to teachers, providing effective support </w:t>
      </w:r>
      <w:proofErr w:type="gramStart"/>
      <w:r w:rsidRPr="00390AE3">
        <w:rPr>
          <w:rFonts w:eastAsia="Times New Roman" w:cstheme="minorHAnsi"/>
          <w:color w:val="000000"/>
          <w:lang w:eastAsia="en-GB"/>
        </w:rPr>
        <w:t xml:space="preserve">and </w:t>
      </w:r>
      <w:r w:rsidR="00F63858">
        <w:rPr>
          <w:rFonts w:eastAsia="Times New Roman" w:cstheme="minorHAnsi"/>
          <w:color w:val="000000"/>
          <w:lang w:eastAsia="en-GB"/>
        </w:rPr>
        <w:t xml:space="preserve"> </w:t>
      </w:r>
      <w:r w:rsidRPr="00390AE3">
        <w:rPr>
          <w:rFonts w:eastAsia="Times New Roman" w:cstheme="minorHAnsi"/>
          <w:color w:val="000000"/>
          <w:lang w:eastAsia="en-GB"/>
        </w:rPr>
        <w:t>acceptable</w:t>
      </w:r>
      <w:proofErr w:type="gramEnd"/>
      <w:r w:rsidRPr="00390AE3">
        <w:rPr>
          <w:rFonts w:eastAsia="Times New Roman" w:cstheme="minorHAnsi"/>
          <w:color w:val="000000"/>
          <w:lang w:eastAsia="en-GB"/>
        </w:rPr>
        <w:t xml:space="preserve"> working conditions.</w:t>
      </w:r>
      <w:r w:rsidR="00D11AAA">
        <w:rPr>
          <w:rFonts w:eastAsia="Times New Roman" w:cstheme="minorHAnsi"/>
          <w:color w:val="000000"/>
          <w:lang w:eastAsia="en-GB"/>
        </w:rPr>
        <w:t xml:space="preserve"> The new School Inspection Framework and related revised Policy clearly outlines this accountability principle of quality education.</w:t>
      </w:r>
    </w:p>
    <w:p w14:paraId="561B9DCD" w14:textId="77777777" w:rsidR="001753A1" w:rsidRDefault="001753A1" w:rsidP="001753A1">
      <w:pPr>
        <w:autoSpaceDE w:val="0"/>
        <w:autoSpaceDN w:val="0"/>
        <w:adjustRightInd w:val="0"/>
        <w:spacing w:after="0" w:line="240" w:lineRule="auto"/>
        <w:rPr>
          <w:rFonts w:ascii="Calibri" w:hAnsi="Calibri" w:cs="Calibri"/>
        </w:rPr>
      </w:pPr>
    </w:p>
    <w:p w14:paraId="1C7FAA65" w14:textId="23CE3015" w:rsidR="001753A1" w:rsidRDefault="001753A1" w:rsidP="001753A1">
      <w:pPr>
        <w:autoSpaceDE w:val="0"/>
        <w:autoSpaceDN w:val="0"/>
        <w:adjustRightInd w:val="0"/>
        <w:spacing w:after="0" w:line="240" w:lineRule="auto"/>
        <w:rPr>
          <w:rFonts w:ascii="Calibri" w:hAnsi="Calibri" w:cs="Calibri"/>
        </w:rPr>
      </w:pPr>
      <w:r>
        <w:rPr>
          <w:rFonts w:ascii="Calibri" w:hAnsi="Calibri" w:cs="Calibri"/>
        </w:rPr>
        <w:t>There are seven areas on which inspectors focus upon during an inspection. These</w:t>
      </w:r>
      <w:r w:rsidR="005E6981">
        <w:rPr>
          <w:rFonts w:ascii="Calibri" w:hAnsi="Calibri" w:cs="Calibri"/>
        </w:rPr>
        <w:t xml:space="preserve"> </w:t>
      </w:r>
      <w:r>
        <w:rPr>
          <w:rFonts w:ascii="Calibri" w:hAnsi="Calibri" w:cs="Calibri"/>
        </w:rPr>
        <w:t xml:space="preserve">cover those aspects of a school that impacts on the quality of education that is provided, and the health, safety </w:t>
      </w:r>
      <w:r>
        <w:rPr>
          <w:rFonts w:ascii="Calibri" w:hAnsi="Calibri" w:cs="Calibri"/>
        </w:rPr>
        <w:lastRenderedPageBreak/>
        <w:t>and security of learners and teachers. The framework incorporates the six key features of child friendly schools:</w:t>
      </w:r>
    </w:p>
    <w:p w14:paraId="388E10E2" w14:textId="2A60A6E4" w:rsidR="001753A1" w:rsidRDefault="001753A1" w:rsidP="001753A1">
      <w:pPr>
        <w:autoSpaceDE w:val="0"/>
        <w:autoSpaceDN w:val="0"/>
        <w:adjustRightInd w:val="0"/>
        <w:spacing w:after="0" w:line="240" w:lineRule="auto"/>
        <w:rPr>
          <w:rFonts w:ascii="Calibri" w:hAnsi="Calibri" w:cs="Calibri"/>
        </w:rPr>
      </w:pPr>
    </w:p>
    <w:p w14:paraId="7A76F2B0" w14:textId="11837680" w:rsidR="001753A1" w:rsidRPr="005E6981" w:rsidRDefault="005E6981" w:rsidP="001B2BB3">
      <w:pPr>
        <w:pStyle w:val="ListParagraph"/>
        <w:numPr>
          <w:ilvl w:val="0"/>
          <w:numId w:val="27"/>
        </w:numPr>
        <w:autoSpaceDE w:val="0"/>
        <w:autoSpaceDN w:val="0"/>
        <w:adjustRightInd w:val="0"/>
        <w:spacing w:after="0" w:line="240" w:lineRule="auto"/>
        <w:rPr>
          <w:rFonts w:ascii="Calibri" w:hAnsi="Calibri" w:cs="Calibri"/>
          <w:color w:val="000000"/>
        </w:rPr>
      </w:pPr>
      <w:r w:rsidRPr="005E6981">
        <w:rPr>
          <w:rFonts w:ascii="Calibri-Bold" w:hAnsi="Calibri-Bold" w:cs="Calibri-Bold"/>
          <w:b/>
          <w:bCs/>
          <w:noProof/>
          <w:color w:val="000000"/>
        </w:rPr>
        <mc:AlternateContent>
          <mc:Choice Requires="wps">
            <w:drawing>
              <wp:anchor distT="45720" distB="45720" distL="114300" distR="114300" simplePos="0" relativeHeight="251661312" behindDoc="0" locked="0" layoutInCell="1" allowOverlap="1" wp14:anchorId="417C991F" wp14:editId="7B716754">
                <wp:simplePos x="0" y="0"/>
                <wp:positionH relativeFrom="column">
                  <wp:posOffset>3740785</wp:posOffset>
                </wp:positionH>
                <wp:positionV relativeFrom="paragraph">
                  <wp:posOffset>3175</wp:posOffset>
                </wp:positionV>
                <wp:extent cx="2475230" cy="2707005"/>
                <wp:effectExtent l="0" t="0" r="127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2707005"/>
                        </a:xfrm>
                        <a:prstGeom prst="rect">
                          <a:avLst/>
                        </a:prstGeom>
                        <a:solidFill>
                          <a:srgbClr val="FFFFFF"/>
                        </a:solidFill>
                        <a:ln w="9525">
                          <a:noFill/>
                          <a:miter lim="800000"/>
                          <a:headEnd/>
                          <a:tailEnd/>
                        </a:ln>
                      </wps:spPr>
                      <wps:txbx>
                        <w:txbxContent>
                          <w:p w14:paraId="7481167C" w14:textId="43D13C12" w:rsidR="005E6981" w:rsidRDefault="005E6981">
                            <w:r>
                              <w:rPr>
                                <w:noProof/>
                              </w:rPr>
                              <w:drawing>
                                <wp:inline distT="0" distB="0" distL="0" distR="0" wp14:anchorId="6321F231" wp14:editId="05E82DCA">
                                  <wp:extent cx="2166731" cy="2640118"/>
                                  <wp:effectExtent l="0" t="0" r="5080" b="8255"/>
                                  <wp:docPr id="14" name="Picture 1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with medium confidence"/>
                                          <pic:cNvPicPr/>
                                        </pic:nvPicPr>
                                        <pic:blipFill>
                                          <a:blip r:embed="rId14"/>
                                          <a:stretch>
                                            <a:fillRect/>
                                          </a:stretch>
                                        </pic:blipFill>
                                        <pic:spPr>
                                          <a:xfrm>
                                            <a:off x="0" y="0"/>
                                            <a:ext cx="2173924" cy="26488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C991F" id="_x0000_s1028" type="#_x0000_t202" style="position:absolute;left:0;text-align:left;margin-left:294.55pt;margin-top:.25pt;width:194.9pt;height:213.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" stroked="f">
                <v:textbox>
                  <w:txbxContent>
                    <w:p w14:paraId="7481167C" w14:textId="43D13C12" w:rsidR="005E6981" w:rsidRDefault="005E6981">
                      <w:r>
                        <w:rPr>
                          <w:noProof/>
                        </w:rPr>
                        <w:drawing>
                          <wp:inline distT="0" distB="0" distL="0" distR="0" wp14:anchorId="6321F231" wp14:editId="05E82DCA">
                            <wp:extent cx="2166731" cy="2640118"/>
                            <wp:effectExtent l="0" t="0" r="5080" b="8255"/>
                            <wp:docPr id="14" name="Picture 1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with medium confidence"/>
                                    <pic:cNvPicPr/>
                                  </pic:nvPicPr>
                                  <pic:blipFill>
                                    <a:blip r:embed="rId14"/>
                                    <a:stretch>
                                      <a:fillRect/>
                                    </a:stretch>
                                  </pic:blipFill>
                                  <pic:spPr>
                                    <a:xfrm>
                                      <a:off x="0" y="0"/>
                                      <a:ext cx="2173924" cy="2648882"/>
                                    </a:xfrm>
                                    <a:prstGeom prst="rect">
                                      <a:avLst/>
                                    </a:prstGeom>
                                  </pic:spPr>
                                </pic:pic>
                              </a:graphicData>
                            </a:graphic>
                          </wp:inline>
                        </w:drawing>
                      </w:r>
                    </w:p>
                  </w:txbxContent>
                </v:textbox>
                <w10:wrap type="square"/>
              </v:shape>
            </w:pict>
          </mc:Fallback>
        </mc:AlternateContent>
      </w:r>
      <w:r w:rsidR="001753A1" w:rsidRPr="005E6981">
        <w:rPr>
          <w:rFonts w:ascii="Calibri-Bold" w:hAnsi="Calibri-Bold" w:cs="Calibri-Bold"/>
          <w:b/>
          <w:bCs/>
          <w:color w:val="000000"/>
        </w:rPr>
        <w:t xml:space="preserve">Rights-based: </w:t>
      </w:r>
      <w:r w:rsidR="001753A1" w:rsidRPr="005E6981">
        <w:rPr>
          <w:rFonts w:ascii="Calibri" w:hAnsi="Calibri" w:cs="Calibri"/>
          <w:color w:val="000000"/>
        </w:rPr>
        <w:t>remembering that children’ rights are</w:t>
      </w:r>
      <w:r w:rsidRPr="005E6981">
        <w:rPr>
          <w:rFonts w:ascii="Calibri" w:hAnsi="Calibri" w:cs="Calibri"/>
          <w:color w:val="000000"/>
        </w:rPr>
        <w:t xml:space="preserve"> </w:t>
      </w:r>
      <w:r w:rsidR="001753A1" w:rsidRPr="005E6981">
        <w:rPr>
          <w:rFonts w:ascii="Calibri" w:hAnsi="Calibri" w:cs="Calibri"/>
          <w:color w:val="000000"/>
        </w:rPr>
        <w:t>also human rights.</w:t>
      </w:r>
    </w:p>
    <w:p w14:paraId="54B42F96" w14:textId="0625F423" w:rsidR="001753A1" w:rsidRPr="005E6981" w:rsidRDefault="001753A1" w:rsidP="001B2BB3">
      <w:pPr>
        <w:pStyle w:val="ListParagraph"/>
        <w:numPr>
          <w:ilvl w:val="0"/>
          <w:numId w:val="27"/>
        </w:numPr>
        <w:autoSpaceDE w:val="0"/>
        <w:autoSpaceDN w:val="0"/>
        <w:adjustRightInd w:val="0"/>
        <w:spacing w:after="0" w:line="240" w:lineRule="auto"/>
        <w:rPr>
          <w:rFonts w:ascii="Calibri" w:hAnsi="Calibri" w:cs="Calibri"/>
          <w:color w:val="000000"/>
        </w:rPr>
      </w:pPr>
      <w:r w:rsidRPr="005E6981">
        <w:rPr>
          <w:rFonts w:ascii="Calibri-Bold" w:hAnsi="Calibri-Bold" w:cs="Calibri-Bold"/>
          <w:b/>
          <w:bCs/>
          <w:color w:val="000000"/>
        </w:rPr>
        <w:t xml:space="preserve">Effectiveness: </w:t>
      </w:r>
      <w:r w:rsidRPr="005E6981">
        <w:rPr>
          <w:rFonts w:ascii="Calibri" w:hAnsi="Calibri" w:cs="Calibri"/>
          <w:color w:val="000000"/>
        </w:rPr>
        <w:t>achieved where teachers are</w:t>
      </w:r>
      <w:r w:rsidR="005E6981" w:rsidRPr="005E6981">
        <w:rPr>
          <w:rFonts w:ascii="Calibri" w:hAnsi="Calibri" w:cs="Calibri"/>
          <w:color w:val="000000"/>
        </w:rPr>
        <w:t xml:space="preserve"> </w:t>
      </w:r>
      <w:r w:rsidRPr="005E6981">
        <w:rPr>
          <w:rFonts w:ascii="Calibri" w:hAnsi="Calibri" w:cs="Calibri"/>
          <w:color w:val="000000"/>
        </w:rPr>
        <w:t xml:space="preserve">consistently </w:t>
      </w:r>
      <w:proofErr w:type="gramStart"/>
      <w:r w:rsidRPr="005E6981">
        <w:rPr>
          <w:rFonts w:ascii="Calibri" w:hAnsi="Calibri" w:cs="Calibri"/>
          <w:color w:val="000000"/>
        </w:rPr>
        <w:t>present</w:t>
      </w:r>
      <w:proofErr w:type="gramEnd"/>
      <w:r w:rsidRPr="005E6981">
        <w:rPr>
          <w:rFonts w:ascii="Calibri" w:hAnsi="Calibri" w:cs="Calibri"/>
          <w:color w:val="000000"/>
        </w:rPr>
        <w:t xml:space="preserve"> and girls and boys achieve</w:t>
      </w:r>
    </w:p>
    <w:p w14:paraId="1F926A41" w14:textId="24E92335" w:rsidR="001753A1" w:rsidRPr="005E6981" w:rsidRDefault="001753A1" w:rsidP="005E6981">
      <w:pPr>
        <w:pStyle w:val="ListParagraph"/>
        <w:autoSpaceDE w:val="0"/>
        <w:autoSpaceDN w:val="0"/>
        <w:adjustRightInd w:val="0"/>
        <w:spacing w:after="0" w:line="240" w:lineRule="auto"/>
        <w:rPr>
          <w:rFonts w:ascii="Calibri" w:hAnsi="Calibri" w:cs="Calibri"/>
          <w:color w:val="000000"/>
        </w:rPr>
      </w:pPr>
      <w:r w:rsidRPr="005E6981">
        <w:rPr>
          <w:rFonts w:ascii="Calibri" w:hAnsi="Calibri" w:cs="Calibri"/>
          <w:color w:val="000000"/>
        </w:rPr>
        <w:t>meaningful learning outcomes.</w:t>
      </w:r>
    </w:p>
    <w:p w14:paraId="44369159" w14:textId="1BA5310F" w:rsidR="001753A1" w:rsidRPr="005E6981" w:rsidRDefault="001753A1" w:rsidP="001B2BB3">
      <w:pPr>
        <w:pStyle w:val="ListParagraph"/>
        <w:numPr>
          <w:ilvl w:val="0"/>
          <w:numId w:val="27"/>
        </w:numPr>
        <w:autoSpaceDE w:val="0"/>
        <w:autoSpaceDN w:val="0"/>
        <w:adjustRightInd w:val="0"/>
        <w:spacing w:after="0" w:line="240" w:lineRule="auto"/>
        <w:rPr>
          <w:rFonts w:ascii="Calibri" w:hAnsi="Calibri" w:cs="Calibri"/>
          <w:color w:val="000000"/>
        </w:rPr>
      </w:pPr>
      <w:r w:rsidRPr="005E6981">
        <w:rPr>
          <w:rFonts w:ascii="Calibri-Bold" w:hAnsi="Calibri-Bold" w:cs="Calibri-Bold"/>
          <w:b/>
          <w:bCs/>
          <w:color w:val="000000"/>
        </w:rPr>
        <w:t xml:space="preserve">Equity and equality: </w:t>
      </w:r>
      <w:r w:rsidRPr="005E6981">
        <w:rPr>
          <w:rFonts w:ascii="Calibri" w:hAnsi="Calibri" w:cs="Calibri"/>
          <w:color w:val="000000"/>
        </w:rPr>
        <w:t xml:space="preserve">a CFS </w:t>
      </w:r>
      <w:proofErr w:type="gramStart"/>
      <w:r w:rsidRPr="005E6981">
        <w:rPr>
          <w:rFonts w:ascii="Calibri" w:hAnsi="Calibri" w:cs="Calibri"/>
          <w:color w:val="000000"/>
        </w:rPr>
        <w:t>promotes</w:t>
      </w:r>
      <w:proofErr w:type="gramEnd"/>
      <w:r w:rsidRPr="005E6981">
        <w:rPr>
          <w:rFonts w:ascii="Calibri" w:hAnsi="Calibri" w:cs="Calibri"/>
          <w:color w:val="000000"/>
        </w:rPr>
        <w:t xml:space="preserve"> equity and</w:t>
      </w:r>
      <w:r w:rsidR="005E6981" w:rsidRPr="005E6981">
        <w:rPr>
          <w:rFonts w:ascii="Calibri" w:hAnsi="Calibri" w:cs="Calibri"/>
          <w:color w:val="000000"/>
        </w:rPr>
        <w:t xml:space="preserve"> </w:t>
      </w:r>
      <w:r w:rsidRPr="005E6981">
        <w:rPr>
          <w:rFonts w:ascii="Calibri" w:hAnsi="Calibri" w:cs="Calibri"/>
          <w:color w:val="000000"/>
        </w:rPr>
        <w:t>equality, especially gender equality.</w:t>
      </w:r>
    </w:p>
    <w:p w14:paraId="74223C32" w14:textId="348E99B8" w:rsidR="001753A1" w:rsidRPr="005E6981" w:rsidRDefault="001753A1" w:rsidP="001B2BB3">
      <w:pPr>
        <w:pStyle w:val="ListParagraph"/>
        <w:numPr>
          <w:ilvl w:val="0"/>
          <w:numId w:val="27"/>
        </w:numPr>
        <w:autoSpaceDE w:val="0"/>
        <w:autoSpaceDN w:val="0"/>
        <w:adjustRightInd w:val="0"/>
        <w:spacing w:after="0" w:line="240" w:lineRule="auto"/>
        <w:rPr>
          <w:rFonts w:ascii="Calibri" w:hAnsi="Calibri" w:cs="Calibri"/>
          <w:color w:val="000000"/>
        </w:rPr>
      </w:pPr>
      <w:r w:rsidRPr="005E6981">
        <w:rPr>
          <w:rFonts w:ascii="Calibri-Bold" w:hAnsi="Calibri-Bold" w:cs="Calibri-Bold"/>
          <w:b/>
          <w:bCs/>
          <w:color w:val="000000"/>
        </w:rPr>
        <w:t xml:space="preserve">A protective environment: </w:t>
      </w:r>
      <w:r w:rsidRPr="005E6981">
        <w:rPr>
          <w:rFonts w:ascii="Calibri" w:hAnsi="Calibri" w:cs="Calibri"/>
          <w:color w:val="000000"/>
        </w:rPr>
        <w:t>a CFS shelters and protects</w:t>
      </w:r>
      <w:r w:rsidR="005E6981" w:rsidRPr="005E6981">
        <w:rPr>
          <w:rFonts w:ascii="Calibri" w:hAnsi="Calibri" w:cs="Calibri"/>
          <w:color w:val="000000"/>
        </w:rPr>
        <w:t xml:space="preserve"> </w:t>
      </w:r>
      <w:r w:rsidRPr="005E6981">
        <w:rPr>
          <w:rFonts w:ascii="Calibri" w:hAnsi="Calibri" w:cs="Calibri"/>
          <w:color w:val="000000"/>
        </w:rPr>
        <w:t>its learners, providing them with a safe space in which</w:t>
      </w:r>
      <w:r w:rsidR="005E6981" w:rsidRPr="005E6981">
        <w:rPr>
          <w:rFonts w:ascii="Calibri" w:hAnsi="Calibri" w:cs="Calibri"/>
          <w:color w:val="000000"/>
        </w:rPr>
        <w:t xml:space="preserve"> </w:t>
      </w:r>
      <w:r w:rsidRPr="005E6981">
        <w:rPr>
          <w:rFonts w:ascii="Calibri" w:hAnsi="Calibri" w:cs="Calibri"/>
          <w:color w:val="000000"/>
        </w:rPr>
        <w:t>to learn, grow and develop.</w:t>
      </w:r>
    </w:p>
    <w:p w14:paraId="7CBCD9E7" w14:textId="68DABD82" w:rsidR="001753A1" w:rsidRPr="005E6981" w:rsidRDefault="001753A1" w:rsidP="001B2BB3">
      <w:pPr>
        <w:pStyle w:val="ListParagraph"/>
        <w:numPr>
          <w:ilvl w:val="0"/>
          <w:numId w:val="27"/>
        </w:numPr>
        <w:autoSpaceDE w:val="0"/>
        <w:autoSpaceDN w:val="0"/>
        <w:adjustRightInd w:val="0"/>
        <w:spacing w:after="0" w:line="240" w:lineRule="auto"/>
        <w:rPr>
          <w:rFonts w:ascii="Calibri" w:hAnsi="Calibri" w:cs="Calibri"/>
          <w:color w:val="000000"/>
        </w:rPr>
      </w:pPr>
      <w:r w:rsidRPr="005E6981">
        <w:rPr>
          <w:rFonts w:ascii="Calibri-Bold" w:hAnsi="Calibri-Bold" w:cs="Calibri-Bold"/>
          <w:b/>
          <w:bCs/>
          <w:color w:val="000000"/>
        </w:rPr>
        <w:t xml:space="preserve">Health promoting and health seeking: </w:t>
      </w:r>
      <w:r w:rsidRPr="005E6981">
        <w:rPr>
          <w:rFonts w:ascii="Calibri" w:hAnsi="Calibri" w:cs="Calibri"/>
          <w:color w:val="000000"/>
        </w:rPr>
        <w:t>a CFS is</w:t>
      </w:r>
      <w:r w:rsidR="005E6981" w:rsidRPr="005E6981">
        <w:rPr>
          <w:rFonts w:ascii="Calibri" w:hAnsi="Calibri" w:cs="Calibri"/>
          <w:color w:val="000000"/>
        </w:rPr>
        <w:t xml:space="preserve"> </w:t>
      </w:r>
      <w:r w:rsidRPr="005E6981">
        <w:rPr>
          <w:rFonts w:ascii="Calibri" w:hAnsi="Calibri" w:cs="Calibri"/>
          <w:color w:val="000000"/>
        </w:rPr>
        <w:t>a ‘talking school’ that communicates important</w:t>
      </w:r>
      <w:r w:rsidR="005E6981">
        <w:rPr>
          <w:rFonts w:ascii="Calibri" w:hAnsi="Calibri" w:cs="Calibri"/>
          <w:color w:val="000000"/>
        </w:rPr>
        <w:t xml:space="preserve"> </w:t>
      </w:r>
      <w:r w:rsidRPr="005E6981">
        <w:rPr>
          <w:rFonts w:ascii="Calibri" w:hAnsi="Calibri" w:cs="Calibri"/>
          <w:color w:val="000000"/>
        </w:rPr>
        <w:t>messages to learners, teachers and the surrounding</w:t>
      </w:r>
      <w:r w:rsidR="005E6981" w:rsidRPr="005E6981">
        <w:rPr>
          <w:rFonts w:ascii="Calibri" w:hAnsi="Calibri" w:cs="Calibri"/>
          <w:color w:val="000000"/>
        </w:rPr>
        <w:t xml:space="preserve"> </w:t>
      </w:r>
      <w:r w:rsidRPr="005E6981">
        <w:rPr>
          <w:rFonts w:ascii="Calibri" w:hAnsi="Calibri" w:cs="Calibri"/>
          <w:color w:val="000000"/>
        </w:rPr>
        <w:t>community. Not least of these concerns health related</w:t>
      </w:r>
      <w:r w:rsidR="005E6981" w:rsidRPr="005E6981">
        <w:rPr>
          <w:rFonts w:ascii="Calibri" w:hAnsi="Calibri" w:cs="Calibri"/>
          <w:color w:val="000000"/>
        </w:rPr>
        <w:t xml:space="preserve"> </w:t>
      </w:r>
      <w:r w:rsidRPr="005E6981">
        <w:rPr>
          <w:rFonts w:ascii="Calibri" w:hAnsi="Calibri" w:cs="Calibri"/>
          <w:color w:val="000000"/>
        </w:rPr>
        <w:t>knowledge and life skills. The CFS is a vibrant centre</w:t>
      </w:r>
      <w:r w:rsidR="005E6981" w:rsidRPr="005E6981">
        <w:rPr>
          <w:rFonts w:ascii="Calibri" w:hAnsi="Calibri" w:cs="Calibri"/>
          <w:color w:val="000000"/>
        </w:rPr>
        <w:t xml:space="preserve"> </w:t>
      </w:r>
      <w:r w:rsidRPr="005E6981">
        <w:rPr>
          <w:rFonts w:ascii="Calibri" w:hAnsi="Calibri" w:cs="Calibri"/>
          <w:color w:val="000000"/>
        </w:rPr>
        <w:t>for dialogue, enabling learning to take place through</w:t>
      </w:r>
      <w:r w:rsidR="005E6981" w:rsidRPr="005E6981">
        <w:rPr>
          <w:rFonts w:ascii="Calibri" w:hAnsi="Calibri" w:cs="Calibri"/>
          <w:color w:val="000000"/>
        </w:rPr>
        <w:t xml:space="preserve"> </w:t>
      </w:r>
      <w:r w:rsidRPr="005E6981">
        <w:rPr>
          <w:rFonts w:ascii="Calibri" w:hAnsi="Calibri" w:cs="Calibri"/>
          <w:color w:val="000000"/>
        </w:rPr>
        <w:t>interactions between teachers, learners, parents/</w:t>
      </w:r>
      <w:r w:rsidR="005E6981" w:rsidRPr="005E6981">
        <w:rPr>
          <w:rFonts w:ascii="Calibri" w:hAnsi="Calibri" w:cs="Calibri"/>
          <w:color w:val="000000"/>
        </w:rPr>
        <w:t xml:space="preserve"> </w:t>
      </w:r>
      <w:r w:rsidRPr="005E6981">
        <w:rPr>
          <w:rFonts w:ascii="Calibri" w:hAnsi="Calibri" w:cs="Calibri"/>
          <w:color w:val="000000"/>
        </w:rPr>
        <w:t>carers and members of the community.</w:t>
      </w:r>
    </w:p>
    <w:p w14:paraId="547EF6F1" w14:textId="0833171A" w:rsidR="001753A1" w:rsidRPr="005E6981" w:rsidRDefault="001753A1" w:rsidP="001B2BB3">
      <w:pPr>
        <w:pStyle w:val="ListParagraph"/>
        <w:numPr>
          <w:ilvl w:val="0"/>
          <w:numId w:val="27"/>
        </w:numPr>
        <w:autoSpaceDE w:val="0"/>
        <w:autoSpaceDN w:val="0"/>
        <w:adjustRightInd w:val="0"/>
        <w:spacing w:after="0" w:line="240" w:lineRule="auto"/>
        <w:rPr>
          <w:rFonts w:ascii="Calibri" w:hAnsi="Calibri" w:cs="Calibri"/>
          <w:color w:val="000000"/>
        </w:rPr>
      </w:pPr>
      <w:r w:rsidRPr="005E6981">
        <w:rPr>
          <w:rFonts w:ascii="Calibri-Bold" w:hAnsi="Calibri-Bold" w:cs="Calibri-Bold"/>
          <w:b/>
          <w:bCs/>
          <w:color w:val="000000"/>
        </w:rPr>
        <w:t xml:space="preserve">Active community partnerships: </w:t>
      </w:r>
      <w:r w:rsidRPr="005E6981">
        <w:rPr>
          <w:rFonts w:ascii="Calibri" w:hAnsi="Calibri" w:cs="Calibri"/>
          <w:color w:val="000000"/>
        </w:rPr>
        <w:t>a CFS school</w:t>
      </w:r>
      <w:r w:rsidR="005E6981" w:rsidRPr="005E6981">
        <w:rPr>
          <w:rFonts w:ascii="Calibri" w:hAnsi="Calibri" w:cs="Calibri"/>
          <w:color w:val="000000"/>
        </w:rPr>
        <w:t xml:space="preserve"> </w:t>
      </w:r>
      <w:r w:rsidRPr="005E6981">
        <w:rPr>
          <w:rFonts w:ascii="Calibri" w:hAnsi="Calibri" w:cs="Calibri"/>
          <w:color w:val="000000"/>
        </w:rPr>
        <w:t>establishes a special working relationship with the</w:t>
      </w:r>
      <w:r w:rsidR="005E6981">
        <w:rPr>
          <w:rFonts w:ascii="Calibri" w:hAnsi="Calibri" w:cs="Calibri"/>
          <w:color w:val="000000"/>
        </w:rPr>
        <w:t xml:space="preserve"> </w:t>
      </w:r>
      <w:r w:rsidRPr="005E6981">
        <w:rPr>
          <w:rFonts w:ascii="Calibri" w:hAnsi="Calibri" w:cs="Calibri"/>
          <w:color w:val="000000"/>
        </w:rPr>
        <w:t>community in which it is located and with the parents</w:t>
      </w:r>
      <w:r w:rsidR="005E6981" w:rsidRPr="005E6981">
        <w:rPr>
          <w:rFonts w:ascii="Calibri" w:hAnsi="Calibri" w:cs="Calibri"/>
          <w:color w:val="000000"/>
        </w:rPr>
        <w:t xml:space="preserve"> </w:t>
      </w:r>
      <w:r w:rsidRPr="005E6981">
        <w:rPr>
          <w:rFonts w:ascii="Calibri" w:hAnsi="Calibri" w:cs="Calibri"/>
          <w:color w:val="000000"/>
        </w:rPr>
        <w:t>of the girls and boys attending the school.</w:t>
      </w:r>
    </w:p>
    <w:p w14:paraId="604C72EF" w14:textId="77777777" w:rsidR="001753A1" w:rsidRDefault="001753A1" w:rsidP="001753A1">
      <w:pPr>
        <w:autoSpaceDE w:val="0"/>
        <w:autoSpaceDN w:val="0"/>
        <w:adjustRightInd w:val="0"/>
        <w:spacing w:after="0" w:line="240" w:lineRule="auto"/>
        <w:rPr>
          <w:rFonts w:ascii="Calibri" w:hAnsi="Calibri" w:cs="Calibri"/>
        </w:rPr>
      </w:pPr>
    </w:p>
    <w:p w14:paraId="538FD7B2" w14:textId="0ED54829" w:rsidR="00C52707" w:rsidRPr="00C412F2" w:rsidRDefault="005E6981" w:rsidP="001753A1">
      <w:pPr>
        <w:rPr>
          <w:rFonts w:cstheme="minorHAnsi"/>
        </w:rPr>
      </w:pPr>
      <w:r>
        <w:rPr>
          <w:rFonts w:ascii="Calibri" w:hAnsi="Calibri" w:cs="Calibri"/>
        </w:rPr>
        <w:t>Building upon these 6 CFS features, t</w:t>
      </w:r>
      <w:r w:rsidR="001753A1">
        <w:rPr>
          <w:rFonts w:ascii="Calibri" w:hAnsi="Calibri" w:cs="Calibri"/>
        </w:rPr>
        <w:t>he seven focus areas of the inspection are as follows:</w:t>
      </w:r>
    </w:p>
    <w:p w14:paraId="51A6ED5A" w14:textId="3994A3A3" w:rsidR="005E6981" w:rsidRPr="005E6981" w:rsidRDefault="005E6981" w:rsidP="001B2BB3">
      <w:pPr>
        <w:pStyle w:val="ListParagraph"/>
        <w:numPr>
          <w:ilvl w:val="0"/>
          <w:numId w:val="28"/>
        </w:numPr>
        <w:autoSpaceDE w:val="0"/>
        <w:autoSpaceDN w:val="0"/>
        <w:adjustRightInd w:val="0"/>
        <w:spacing w:after="0" w:line="240" w:lineRule="auto"/>
        <w:rPr>
          <w:rFonts w:ascii="Calibri-Bold" w:hAnsi="Calibri-Bold" w:cs="Calibri-Bold"/>
          <w:b/>
          <w:bCs/>
          <w:color w:val="000000"/>
        </w:rPr>
      </w:pPr>
      <w:r w:rsidRPr="005E6981">
        <w:rPr>
          <w:rFonts w:ascii="Calibri-Bold" w:hAnsi="Calibri-Bold" w:cs="Calibri-Bold"/>
          <w:b/>
          <w:bCs/>
          <w:color w:val="000000"/>
        </w:rPr>
        <w:t>Curriculum</w:t>
      </w:r>
    </w:p>
    <w:p w14:paraId="0BEC65B9" w14:textId="449FC59D" w:rsidR="005E6981" w:rsidRPr="005E6981" w:rsidRDefault="005E6981" w:rsidP="001B2BB3">
      <w:pPr>
        <w:pStyle w:val="ListParagraph"/>
        <w:numPr>
          <w:ilvl w:val="0"/>
          <w:numId w:val="28"/>
        </w:numPr>
        <w:autoSpaceDE w:val="0"/>
        <w:autoSpaceDN w:val="0"/>
        <w:adjustRightInd w:val="0"/>
        <w:spacing w:after="0" w:line="240" w:lineRule="auto"/>
        <w:rPr>
          <w:rFonts w:ascii="Calibri-Bold" w:hAnsi="Calibri-Bold" w:cs="Calibri-Bold"/>
          <w:b/>
          <w:bCs/>
          <w:color w:val="000000"/>
        </w:rPr>
      </w:pPr>
      <w:r w:rsidRPr="005E6981">
        <w:rPr>
          <w:rFonts w:ascii="Calibri-Bold" w:hAnsi="Calibri-Bold" w:cs="Calibri-Bold"/>
          <w:b/>
          <w:bCs/>
          <w:color w:val="000000"/>
        </w:rPr>
        <w:t>Attainment and Progress</w:t>
      </w:r>
    </w:p>
    <w:p w14:paraId="07071D63" w14:textId="2E03B5FF" w:rsidR="005E6981" w:rsidRPr="005E6981" w:rsidRDefault="005E6981" w:rsidP="001B2BB3">
      <w:pPr>
        <w:pStyle w:val="ListParagraph"/>
        <w:numPr>
          <w:ilvl w:val="0"/>
          <w:numId w:val="28"/>
        </w:numPr>
        <w:autoSpaceDE w:val="0"/>
        <w:autoSpaceDN w:val="0"/>
        <w:adjustRightInd w:val="0"/>
        <w:spacing w:after="0" w:line="240" w:lineRule="auto"/>
        <w:rPr>
          <w:rFonts w:ascii="Calibri-Bold" w:hAnsi="Calibri-Bold" w:cs="Calibri-Bold"/>
          <w:b/>
          <w:bCs/>
          <w:color w:val="000000"/>
        </w:rPr>
      </w:pPr>
      <w:r w:rsidRPr="005E6981">
        <w:rPr>
          <w:rFonts w:ascii="Calibri-Bold" w:hAnsi="Calibri-Bold" w:cs="Calibri-Bold"/>
          <w:b/>
          <w:bCs/>
          <w:color w:val="000000"/>
        </w:rPr>
        <w:t>Teaching and Learning</w:t>
      </w:r>
    </w:p>
    <w:p w14:paraId="36FF14C4" w14:textId="792E8BA5" w:rsidR="005E6981" w:rsidRPr="005E6981" w:rsidRDefault="005E6981" w:rsidP="001B2BB3">
      <w:pPr>
        <w:pStyle w:val="ListParagraph"/>
        <w:numPr>
          <w:ilvl w:val="0"/>
          <w:numId w:val="28"/>
        </w:numPr>
        <w:autoSpaceDE w:val="0"/>
        <w:autoSpaceDN w:val="0"/>
        <w:adjustRightInd w:val="0"/>
        <w:spacing w:after="0" w:line="240" w:lineRule="auto"/>
        <w:rPr>
          <w:rFonts w:ascii="Calibri-Bold" w:hAnsi="Calibri-Bold" w:cs="Calibri-Bold"/>
          <w:b/>
          <w:bCs/>
          <w:color w:val="000000"/>
        </w:rPr>
      </w:pPr>
      <w:r w:rsidRPr="005E6981">
        <w:rPr>
          <w:rFonts w:ascii="Calibri-Bold" w:hAnsi="Calibri-Bold" w:cs="Calibri-Bold"/>
          <w:b/>
          <w:bCs/>
          <w:color w:val="000000"/>
        </w:rPr>
        <w:t>Care and Conduct of Learners</w:t>
      </w:r>
    </w:p>
    <w:p w14:paraId="72CC66B6" w14:textId="47B85BC2" w:rsidR="005E6981" w:rsidRPr="005E6981" w:rsidRDefault="005E6981" w:rsidP="001B2BB3">
      <w:pPr>
        <w:pStyle w:val="ListParagraph"/>
        <w:numPr>
          <w:ilvl w:val="0"/>
          <w:numId w:val="28"/>
        </w:numPr>
        <w:autoSpaceDE w:val="0"/>
        <w:autoSpaceDN w:val="0"/>
        <w:adjustRightInd w:val="0"/>
        <w:spacing w:after="0" w:line="240" w:lineRule="auto"/>
        <w:rPr>
          <w:rFonts w:ascii="Calibri-Bold" w:hAnsi="Calibri-Bold" w:cs="Calibri-Bold"/>
          <w:b/>
          <w:bCs/>
          <w:color w:val="000000"/>
        </w:rPr>
      </w:pPr>
      <w:r w:rsidRPr="005E6981">
        <w:rPr>
          <w:rFonts w:ascii="Calibri-Bold" w:hAnsi="Calibri-Bold" w:cs="Calibri-Bold"/>
          <w:b/>
          <w:bCs/>
          <w:color w:val="000000"/>
        </w:rPr>
        <w:t>Community Relationships</w:t>
      </w:r>
    </w:p>
    <w:p w14:paraId="268D4735" w14:textId="7956C263" w:rsidR="005E6981" w:rsidRPr="005E6981" w:rsidRDefault="005E6981" w:rsidP="001B2BB3">
      <w:pPr>
        <w:pStyle w:val="ListParagraph"/>
        <w:numPr>
          <w:ilvl w:val="0"/>
          <w:numId w:val="28"/>
        </w:numPr>
        <w:autoSpaceDE w:val="0"/>
        <w:autoSpaceDN w:val="0"/>
        <w:adjustRightInd w:val="0"/>
        <w:spacing w:after="0" w:line="240" w:lineRule="auto"/>
        <w:rPr>
          <w:rFonts w:ascii="Calibri-Bold" w:hAnsi="Calibri-Bold" w:cs="Calibri-Bold"/>
          <w:b/>
          <w:bCs/>
          <w:color w:val="000000"/>
        </w:rPr>
      </w:pPr>
      <w:r w:rsidRPr="005E6981">
        <w:rPr>
          <w:rFonts w:ascii="Calibri-Bold" w:hAnsi="Calibri-Bold" w:cs="Calibri-Bold"/>
          <w:b/>
          <w:bCs/>
          <w:color w:val="000000"/>
        </w:rPr>
        <w:t>Leadership and Managemen</w:t>
      </w:r>
      <w:r>
        <w:rPr>
          <w:rFonts w:ascii="Calibri-Bold" w:hAnsi="Calibri-Bold" w:cs="Calibri-Bold"/>
          <w:b/>
          <w:bCs/>
          <w:color w:val="000000"/>
        </w:rPr>
        <w:t>t</w:t>
      </w:r>
    </w:p>
    <w:p w14:paraId="6931C0D8" w14:textId="14AF888E" w:rsidR="007722BE" w:rsidRPr="005E6981" w:rsidRDefault="005E6981" w:rsidP="001B2BB3">
      <w:pPr>
        <w:pStyle w:val="ListParagraph"/>
        <w:numPr>
          <w:ilvl w:val="0"/>
          <w:numId w:val="28"/>
        </w:numPr>
        <w:rPr>
          <w:rFonts w:cstheme="minorHAnsi"/>
        </w:rPr>
      </w:pPr>
      <w:r w:rsidRPr="005E6981">
        <w:rPr>
          <w:rFonts w:ascii="Calibri-Bold" w:hAnsi="Calibri-Bold" w:cs="Calibri-Bold"/>
          <w:b/>
          <w:bCs/>
          <w:color w:val="000000"/>
        </w:rPr>
        <w:t>Facilities</w:t>
      </w:r>
    </w:p>
    <w:p w14:paraId="58FC47DB" w14:textId="77777777" w:rsidR="00F63858" w:rsidRDefault="00F63858">
      <w:pPr>
        <w:rPr>
          <w:rFonts w:cstheme="minorHAnsi"/>
          <w:b/>
          <w:bCs/>
          <w:color w:val="C00000"/>
        </w:rPr>
      </w:pPr>
    </w:p>
    <w:p w14:paraId="4945DF94" w14:textId="5ED97F7A" w:rsidR="007722BE" w:rsidRPr="00935A49" w:rsidRDefault="00935A49">
      <w:pPr>
        <w:rPr>
          <w:rFonts w:cstheme="minorHAnsi"/>
          <w:b/>
          <w:bCs/>
          <w:color w:val="C00000"/>
        </w:rPr>
      </w:pPr>
      <w:r w:rsidRPr="00935A49">
        <w:rPr>
          <w:rFonts w:cstheme="minorHAnsi"/>
          <w:b/>
          <w:bCs/>
          <w:color w:val="C00000"/>
        </w:rPr>
        <w:t>Literature Review</w:t>
      </w:r>
    </w:p>
    <w:p w14:paraId="1A7546B8" w14:textId="763885C1" w:rsidR="00C412F2" w:rsidRDefault="00C412F2">
      <w:r>
        <w:t xml:space="preserve">The purpose of this literature review is to contextualise the findings of the documentation review and the surveys of teachers, school leaders and other stakeholders. This is a thematic review of relevant literature, drawn, as far as possible from the context of education in </w:t>
      </w:r>
      <w:r w:rsidR="006F5E12">
        <w:t>Sub-Saharan</w:t>
      </w:r>
      <w:r>
        <w:t xml:space="preserve"> Africa. It identifies key issues relating to continuing teacher education, offering insights into the design of effective continuing professional development </w:t>
      </w:r>
      <w:r w:rsidR="0060667C">
        <w:t xml:space="preserve">(CPD) </w:t>
      </w:r>
      <w:r>
        <w:t>courses.</w:t>
      </w:r>
    </w:p>
    <w:p w14:paraId="23883D65" w14:textId="382AE04F" w:rsidR="0060667C" w:rsidRDefault="00C412F2">
      <w:r>
        <w:t xml:space="preserve">Recommendations drawn from this analysis of the literature draw closely upon the findings of Popova, et al. (2018) and Badroodien (2018. </w:t>
      </w:r>
      <w:r w:rsidR="000B23EA">
        <w:t xml:space="preserve">Continuous Professional Development should not only develop teacher skills and knowledge of pedagogical theories </w:t>
      </w:r>
      <w:r w:rsidR="0060667C">
        <w:t>but also</w:t>
      </w:r>
      <w:r w:rsidR="000B23EA">
        <w:t xml:space="preserve"> challenges within the context of specific subjects in the school curriculum.</w:t>
      </w:r>
      <w:r w:rsidR="00EC7563">
        <w:t xml:space="preserve">  </w:t>
      </w:r>
      <w:r>
        <w:t>should be focused particularly on newer teachers (within the first five years of their career) and, wherever possible, build on the themes set out in the content of the Pre-Service, Initial Teacher Training syllabus.</w:t>
      </w:r>
      <w:r w:rsidR="00EC7563">
        <w:t xml:space="preserve">  CPD should not be designed or delivered as one-off event</w:t>
      </w:r>
      <w:r w:rsidR="0060667C">
        <w:t xml:space="preserve"> but as </w:t>
      </w:r>
      <w:r w:rsidR="00EC7563">
        <w:t xml:space="preserve">part of a process of ongoing implementation and reflection with dialogue </w:t>
      </w:r>
      <w:r w:rsidR="00EC7563">
        <w:lastRenderedPageBreak/>
        <w:t xml:space="preserve">between the </w:t>
      </w:r>
      <w:r w:rsidR="0060667C">
        <w:t xml:space="preserve">trainee, </w:t>
      </w:r>
      <w:r w:rsidR="00EC7563">
        <w:t xml:space="preserve">colleagues and mentors. </w:t>
      </w:r>
      <w:r w:rsidR="00A3714B">
        <w:t xml:space="preserve"> </w:t>
      </w:r>
      <w:r w:rsidR="00EC7563">
        <w:t>Trained school</w:t>
      </w:r>
      <w:r w:rsidR="00A3714B">
        <w:t>-</w:t>
      </w:r>
      <w:r w:rsidR="00EC7563">
        <w:t>based mentors can support CPD within a</w:t>
      </w:r>
      <w:r w:rsidR="0060667C">
        <w:t xml:space="preserve"> structured </w:t>
      </w:r>
      <w:r w:rsidR="00EC7563">
        <w:t>framework of reflection and ongoing support.</w:t>
      </w:r>
      <w:r w:rsidR="00A3714B">
        <w:t xml:space="preserve">  </w:t>
      </w:r>
    </w:p>
    <w:p w14:paraId="60D7910D" w14:textId="364CA88E" w:rsidR="000B23EA" w:rsidRDefault="0060667C">
      <w:r>
        <w:t xml:space="preserve">It is critical for </w:t>
      </w:r>
      <w:r w:rsidR="00A3714B">
        <w:t xml:space="preserve">CPD </w:t>
      </w:r>
      <w:r>
        <w:t>to</w:t>
      </w:r>
      <w:r w:rsidR="00A3714B">
        <w:t xml:space="preserve"> be a co-ordinated effort between stakeholders to limit repetition and build on successes.  Training for teachers should include dedicated, systematic approaches to monitoring and evaluation, ensuring that CPD is continually assessed so that it has the desired impact on learning.  </w:t>
      </w:r>
      <w:r w:rsidR="000B23EA">
        <w:t xml:space="preserve">Continuous Professional Development (CPD) should be linked to career </w:t>
      </w:r>
      <w:proofErr w:type="gramStart"/>
      <w:r w:rsidR="000B23EA">
        <w:t>progression</w:t>
      </w:r>
      <w:proofErr w:type="gramEnd"/>
    </w:p>
    <w:p w14:paraId="78B59905" w14:textId="4D5341DC" w:rsidR="00CB5481" w:rsidRPr="001B30A7" w:rsidRDefault="00CB5481" w:rsidP="00CB5481">
      <w:pPr>
        <w:rPr>
          <w:rFonts w:cstheme="minorHAnsi"/>
          <w:shd w:val="clear" w:color="auto" w:fill="FFFFFF"/>
        </w:rPr>
      </w:pPr>
      <w:r w:rsidRPr="001B30A7">
        <w:rPr>
          <w:rFonts w:cstheme="minorHAnsi"/>
          <w:shd w:val="clear" w:color="auto" w:fill="FFFFFF"/>
        </w:rPr>
        <w:t xml:space="preserve">A teacher policy should </w:t>
      </w:r>
      <w:proofErr w:type="gramStart"/>
      <w:r w:rsidRPr="001B30A7">
        <w:rPr>
          <w:rFonts w:cstheme="minorHAnsi"/>
          <w:shd w:val="clear" w:color="auto" w:fill="FFFFFF"/>
        </w:rPr>
        <w:t>strive  to</w:t>
      </w:r>
      <w:proofErr w:type="gramEnd"/>
      <w:r w:rsidRPr="001B30A7">
        <w:rPr>
          <w:rFonts w:cstheme="minorHAnsi"/>
          <w:shd w:val="clear" w:color="auto" w:fill="FFFFFF"/>
        </w:rPr>
        <w:t xml:space="preserve"> establish a working  (teaching/learning)  environment conducive   to motivating  </w:t>
      </w:r>
      <w:r w:rsidR="00C506D9">
        <w:rPr>
          <w:rFonts w:cstheme="minorHAnsi"/>
          <w:shd w:val="clear" w:color="auto" w:fill="FFFFFF"/>
        </w:rPr>
        <w:t>i</w:t>
      </w:r>
      <w:r w:rsidRPr="001B30A7">
        <w:rPr>
          <w:rFonts w:cstheme="minorHAnsi"/>
          <w:shd w:val="clear" w:color="auto" w:fill="FFFFFF"/>
        </w:rPr>
        <w:t xml:space="preserve">ndividual  teachers and the school team to achieve three simultaneous  and  interacting goals: </w:t>
      </w:r>
    </w:p>
    <w:p w14:paraId="69BC5CA9" w14:textId="150D6426" w:rsidR="00CB5481" w:rsidRPr="001A34FC" w:rsidRDefault="00CB5481" w:rsidP="001B2BB3">
      <w:pPr>
        <w:pStyle w:val="ListParagraph"/>
        <w:numPr>
          <w:ilvl w:val="0"/>
          <w:numId w:val="20"/>
        </w:numPr>
        <w:jc w:val="both"/>
        <w:rPr>
          <w:rFonts w:cstheme="minorHAnsi"/>
          <w:shd w:val="clear" w:color="auto" w:fill="FFFFFF"/>
        </w:rPr>
      </w:pPr>
      <w:r w:rsidRPr="001A34FC">
        <w:rPr>
          <w:rFonts w:cstheme="minorHAnsi"/>
          <w:shd w:val="clear" w:color="auto" w:fill="FFFFFF"/>
        </w:rPr>
        <w:t xml:space="preserve">produce the highest levels of professional teaching and job </w:t>
      </w:r>
      <w:proofErr w:type="gramStart"/>
      <w:r w:rsidRPr="001A34FC">
        <w:rPr>
          <w:rFonts w:cstheme="minorHAnsi"/>
          <w:shd w:val="clear" w:color="auto" w:fill="FFFFFF"/>
        </w:rPr>
        <w:t>satisfaction;</w:t>
      </w:r>
      <w:proofErr w:type="gramEnd"/>
      <w:r w:rsidRPr="001A34FC">
        <w:rPr>
          <w:rFonts w:cstheme="minorHAnsi"/>
          <w:shd w:val="clear" w:color="auto" w:fill="FFFFFF"/>
        </w:rPr>
        <w:t xml:space="preserve"> </w:t>
      </w:r>
    </w:p>
    <w:p w14:paraId="7A3BA55E" w14:textId="615D82E9" w:rsidR="00CB5481" w:rsidRPr="001A34FC" w:rsidRDefault="00CB5481" w:rsidP="001B2BB3">
      <w:pPr>
        <w:pStyle w:val="ListParagraph"/>
        <w:numPr>
          <w:ilvl w:val="0"/>
          <w:numId w:val="20"/>
        </w:numPr>
        <w:jc w:val="both"/>
        <w:rPr>
          <w:rFonts w:cstheme="minorHAnsi"/>
          <w:shd w:val="clear" w:color="auto" w:fill="FFFFFF"/>
        </w:rPr>
      </w:pPr>
      <w:r w:rsidRPr="001A34FC">
        <w:rPr>
          <w:rFonts w:cstheme="minorHAnsi"/>
          <w:shd w:val="clear" w:color="auto" w:fill="FFFFFF"/>
        </w:rPr>
        <w:t xml:space="preserve">focus on  core  teaching  and  learning  responsibilities;  </w:t>
      </w:r>
    </w:p>
    <w:p w14:paraId="3F351AAD" w14:textId="5E5B637F" w:rsidR="000C5309" w:rsidRPr="000E3878" w:rsidRDefault="00CB5481" w:rsidP="001B2BB3">
      <w:pPr>
        <w:pStyle w:val="ListParagraph"/>
        <w:numPr>
          <w:ilvl w:val="0"/>
          <w:numId w:val="20"/>
        </w:numPr>
        <w:jc w:val="both"/>
        <w:rPr>
          <w:rFonts w:cstheme="minorHAnsi"/>
        </w:rPr>
      </w:pPr>
      <w:r w:rsidRPr="001A34FC">
        <w:rPr>
          <w:rFonts w:cstheme="minorHAnsi"/>
          <w:shd w:val="clear" w:color="auto" w:fill="FFFFFF"/>
        </w:rPr>
        <w:t>maximize teacher effectiveness, as measured by learning achievements or outcomes.</w:t>
      </w:r>
    </w:p>
    <w:p w14:paraId="49DBFB7F" w14:textId="4B05F92D" w:rsidR="006064CB" w:rsidRPr="00C412F2" w:rsidRDefault="00C412F2">
      <w:pPr>
        <w:rPr>
          <w:rFonts w:cstheme="minorHAnsi"/>
          <w:color w:val="000000" w:themeColor="text1"/>
        </w:rPr>
      </w:pPr>
      <w:r w:rsidRPr="00C412F2">
        <w:rPr>
          <w:rFonts w:cstheme="minorHAnsi"/>
          <w:color w:val="000000" w:themeColor="text1"/>
        </w:rPr>
        <w:t>Reference</w:t>
      </w:r>
      <w:r w:rsidR="00CB5481">
        <w:rPr>
          <w:rFonts w:cstheme="minorHAnsi"/>
          <w:color w:val="000000" w:themeColor="text1"/>
        </w:rPr>
        <w:t>s</w:t>
      </w:r>
      <w:r w:rsidRPr="00C412F2">
        <w:rPr>
          <w:rFonts w:cstheme="minorHAnsi"/>
          <w:color w:val="000000" w:themeColor="text1"/>
        </w:rPr>
        <w:t xml:space="preserve"> Appendix 5</w:t>
      </w:r>
    </w:p>
    <w:p w14:paraId="766F0004" w14:textId="77777777" w:rsidR="00B74AAC" w:rsidRDefault="00B74AAC" w:rsidP="00B74AAC">
      <w:pPr>
        <w:rPr>
          <w:rFonts w:cstheme="minorHAnsi"/>
          <w:b/>
          <w:bCs/>
        </w:rPr>
      </w:pPr>
    </w:p>
    <w:p w14:paraId="09DDBDFC" w14:textId="079F6B28" w:rsidR="007722BE" w:rsidRDefault="007722BE">
      <w:pPr>
        <w:rPr>
          <w:rFonts w:cstheme="minorHAnsi"/>
          <w:b/>
          <w:bCs/>
          <w:color w:val="C00000"/>
        </w:rPr>
      </w:pPr>
      <w:r w:rsidRPr="00935A49">
        <w:rPr>
          <w:rFonts w:cstheme="minorHAnsi"/>
          <w:b/>
          <w:bCs/>
          <w:color w:val="C00000"/>
        </w:rPr>
        <w:t>Interviews with teachers</w:t>
      </w:r>
    </w:p>
    <w:p w14:paraId="7FDC1401" w14:textId="4B1D90B6" w:rsidR="00353ED1" w:rsidRPr="00353ED1" w:rsidRDefault="00BF6C81" w:rsidP="00353ED1">
      <w:pPr>
        <w:pStyle w:val="NormalWeb"/>
        <w:spacing w:before="200" w:beforeAutospacing="0" w:after="0" w:afterAutospacing="0" w:line="216" w:lineRule="auto"/>
        <w:rPr>
          <w:rFonts w:asciiTheme="minorHAnsi" w:hAnsiTheme="minorHAnsi" w:cstheme="minorHAnsi"/>
          <w:sz w:val="22"/>
          <w:szCs w:val="22"/>
        </w:rPr>
      </w:pPr>
      <w:r w:rsidRPr="00353ED1">
        <w:rPr>
          <w:rFonts w:asciiTheme="minorHAnsi" w:hAnsiTheme="minorHAnsi" w:cstheme="minorHAnsi"/>
          <w:color w:val="000000" w:themeColor="text1"/>
          <w:sz w:val="22"/>
          <w:szCs w:val="22"/>
        </w:rPr>
        <w:t>Key themes t</w:t>
      </w:r>
      <w:r w:rsidR="00353ED1" w:rsidRPr="00353ED1">
        <w:rPr>
          <w:rFonts w:asciiTheme="minorHAnsi" w:hAnsiTheme="minorHAnsi" w:cstheme="minorHAnsi"/>
          <w:color w:val="000000" w:themeColor="text1"/>
          <w:sz w:val="22"/>
          <w:szCs w:val="22"/>
        </w:rPr>
        <w:t xml:space="preserve">hat developed </w:t>
      </w:r>
      <w:r w:rsidRPr="00353ED1">
        <w:rPr>
          <w:rFonts w:asciiTheme="minorHAnsi" w:hAnsiTheme="minorHAnsi" w:cstheme="minorHAnsi"/>
          <w:color w:val="000000" w:themeColor="text1"/>
          <w:sz w:val="22"/>
          <w:szCs w:val="22"/>
        </w:rPr>
        <w:t>from interviews with teachers include</w:t>
      </w:r>
      <w:r w:rsidR="00353ED1" w:rsidRPr="00353ED1">
        <w:rPr>
          <w:rFonts w:asciiTheme="minorHAnsi" w:hAnsiTheme="minorHAnsi" w:cstheme="minorHAnsi"/>
          <w:color w:val="000000" w:themeColor="text1"/>
          <w:sz w:val="22"/>
          <w:szCs w:val="22"/>
        </w:rPr>
        <w:t xml:space="preserve">d </w:t>
      </w:r>
      <w:r w:rsidRPr="00353ED1">
        <w:rPr>
          <w:rFonts w:asciiTheme="minorHAnsi" w:hAnsiTheme="minorHAnsi" w:cstheme="minorHAnsi"/>
          <w:color w:val="000000" w:themeColor="text1"/>
          <w:sz w:val="22"/>
          <w:szCs w:val="22"/>
        </w:rPr>
        <w:t xml:space="preserve">a strong sense of </w:t>
      </w:r>
      <w:r w:rsidR="00353ED1" w:rsidRPr="00353ED1">
        <w:rPr>
          <w:rFonts w:asciiTheme="minorHAnsi" w:hAnsiTheme="minorHAnsi" w:cstheme="minorHAnsi"/>
          <w:color w:val="000000" w:themeColor="text1"/>
          <w:sz w:val="22"/>
          <w:szCs w:val="22"/>
        </w:rPr>
        <w:t>teachers feeling proud of what they do. Many teachers talked about their commitment to enabling the ‘next generation’ to shape the country for the better. Teachers talked about how much they feel valued and respected by their communities but that working conditions made it a challenging role. Not many teachers talked about professionalism or feeling part of a community of educators although some teachers commented that other teachers in their school were who they turned to for help with teaching. Teachers said that they felt proud when they saw their students out in the community doing important jobs but that also, the behaviour of children was challenging at times also.  The following is a list of key ideas that teachers suggested people coming into the profession should know:</w:t>
      </w:r>
    </w:p>
    <w:p w14:paraId="38F85B35" w14:textId="77777777" w:rsidR="00353ED1" w:rsidRPr="00353ED1" w:rsidRDefault="00353ED1" w:rsidP="001B2BB3">
      <w:pPr>
        <w:numPr>
          <w:ilvl w:val="0"/>
          <w:numId w:val="29"/>
        </w:numPr>
        <w:spacing w:after="0" w:line="216" w:lineRule="auto"/>
        <w:ind w:left="1080"/>
        <w:contextualSpacing/>
        <w:rPr>
          <w:rFonts w:eastAsia="Times New Roman" w:cstheme="minorHAnsi"/>
          <w:lang w:eastAsia="en-GB"/>
        </w:rPr>
      </w:pPr>
      <w:r w:rsidRPr="00353ED1">
        <w:rPr>
          <w:rFonts w:eastAsiaTheme="minorEastAsia" w:cstheme="minorHAnsi"/>
          <w:color w:val="000000" w:themeColor="text1"/>
          <w:kern w:val="24"/>
          <w:lang w:val="en-US" w:eastAsia="en-GB"/>
        </w:rPr>
        <w:t xml:space="preserve">Teaching is ‘not for men only. We have the same brain. What a man can do, a woman </w:t>
      </w:r>
      <w:proofErr w:type="gramStart"/>
      <w:r w:rsidRPr="00353ED1">
        <w:rPr>
          <w:rFonts w:eastAsiaTheme="minorEastAsia" w:cstheme="minorHAnsi"/>
          <w:color w:val="000000" w:themeColor="text1"/>
          <w:kern w:val="24"/>
          <w:lang w:val="en-US" w:eastAsia="en-GB"/>
        </w:rPr>
        <w:t>can</w:t>
      </w:r>
      <w:proofErr w:type="gramEnd"/>
      <w:r w:rsidRPr="00353ED1">
        <w:rPr>
          <w:rFonts w:eastAsiaTheme="minorEastAsia" w:cstheme="minorHAnsi"/>
          <w:color w:val="000000" w:themeColor="text1"/>
          <w:kern w:val="24"/>
          <w:lang w:val="en-US" w:eastAsia="en-GB"/>
        </w:rPr>
        <w:t>’</w:t>
      </w:r>
    </w:p>
    <w:p w14:paraId="2ACFC903" w14:textId="77777777" w:rsidR="00353ED1" w:rsidRPr="00353ED1" w:rsidRDefault="00353ED1" w:rsidP="001B2BB3">
      <w:pPr>
        <w:numPr>
          <w:ilvl w:val="0"/>
          <w:numId w:val="29"/>
        </w:numPr>
        <w:spacing w:after="0" w:line="216" w:lineRule="auto"/>
        <w:ind w:left="1080"/>
        <w:contextualSpacing/>
        <w:rPr>
          <w:rFonts w:eastAsia="Times New Roman" w:cstheme="minorHAnsi"/>
          <w:lang w:eastAsia="en-GB"/>
        </w:rPr>
      </w:pPr>
      <w:r w:rsidRPr="00353ED1">
        <w:rPr>
          <w:rFonts w:eastAsiaTheme="minorEastAsia" w:cstheme="minorHAnsi"/>
          <w:color w:val="000000" w:themeColor="text1"/>
          <w:kern w:val="24"/>
          <w:lang w:val="en-US" w:eastAsia="en-GB"/>
        </w:rPr>
        <w:t xml:space="preserve">Ignore negative perceptions of being a </w:t>
      </w:r>
      <w:proofErr w:type="gramStart"/>
      <w:r w:rsidRPr="00353ED1">
        <w:rPr>
          <w:rFonts w:eastAsiaTheme="minorEastAsia" w:cstheme="minorHAnsi"/>
          <w:color w:val="000000" w:themeColor="text1"/>
          <w:kern w:val="24"/>
          <w:lang w:val="en-US" w:eastAsia="en-GB"/>
        </w:rPr>
        <w:t>teacher</w:t>
      </w:r>
      <w:proofErr w:type="gramEnd"/>
    </w:p>
    <w:p w14:paraId="005F39E2" w14:textId="77777777" w:rsidR="00353ED1" w:rsidRPr="00353ED1" w:rsidRDefault="00353ED1" w:rsidP="001B2BB3">
      <w:pPr>
        <w:numPr>
          <w:ilvl w:val="0"/>
          <w:numId w:val="29"/>
        </w:numPr>
        <w:spacing w:after="0" w:line="216" w:lineRule="auto"/>
        <w:ind w:left="1080"/>
        <w:contextualSpacing/>
        <w:rPr>
          <w:rFonts w:eastAsia="Times New Roman" w:cstheme="minorHAnsi"/>
          <w:lang w:eastAsia="en-GB"/>
        </w:rPr>
      </w:pPr>
      <w:r w:rsidRPr="00353ED1">
        <w:rPr>
          <w:rFonts w:eastAsiaTheme="minorEastAsia" w:cstheme="minorHAnsi"/>
          <w:color w:val="000000" w:themeColor="text1"/>
          <w:kern w:val="24"/>
          <w:lang w:val="en-US" w:eastAsia="en-GB"/>
        </w:rPr>
        <w:t>‘</w:t>
      </w:r>
      <w:proofErr w:type="gramStart"/>
      <w:r w:rsidRPr="00353ED1">
        <w:rPr>
          <w:rFonts w:eastAsiaTheme="minorEastAsia" w:cstheme="minorHAnsi"/>
          <w:color w:val="000000" w:themeColor="text1"/>
          <w:kern w:val="24"/>
          <w:lang w:val="en-US" w:eastAsia="en-GB"/>
        </w:rPr>
        <w:t>teaching</w:t>
      </w:r>
      <w:proofErr w:type="gramEnd"/>
      <w:r w:rsidRPr="00353ED1">
        <w:rPr>
          <w:rFonts w:eastAsiaTheme="minorEastAsia" w:cstheme="minorHAnsi"/>
          <w:color w:val="000000" w:themeColor="text1"/>
          <w:kern w:val="24"/>
          <w:lang w:val="en-US" w:eastAsia="en-GB"/>
        </w:rPr>
        <w:t xml:space="preserve"> is a national duty’</w:t>
      </w:r>
    </w:p>
    <w:p w14:paraId="603C32A5" w14:textId="77777777" w:rsidR="00353ED1" w:rsidRPr="00353ED1" w:rsidRDefault="00353ED1" w:rsidP="001B2BB3">
      <w:pPr>
        <w:numPr>
          <w:ilvl w:val="0"/>
          <w:numId w:val="29"/>
        </w:numPr>
        <w:spacing w:after="0" w:line="216" w:lineRule="auto"/>
        <w:ind w:left="1080"/>
        <w:contextualSpacing/>
        <w:rPr>
          <w:rFonts w:eastAsia="Times New Roman" w:cstheme="minorHAnsi"/>
          <w:lang w:eastAsia="en-GB"/>
        </w:rPr>
      </w:pPr>
      <w:r w:rsidRPr="00353ED1">
        <w:rPr>
          <w:rFonts w:eastAsiaTheme="minorEastAsia" w:cstheme="minorHAnsi"/>
          <w:color w:val="000000" w:themeColor="text1"/>
          <w:kern w:val="24"/>
          <w:lang w:val="en-US" w:eastAsia="en-GB"/>
        </w:rPr>
        <w:t xml:space="preserve">Teacher can ‘bring South Sudan </w:t>
      </w:r>
      <w:proofErr w:type="gramStart"/>
      <w:r w:rsidRPr="00353ED1">
        <w:rPr>
          <w:rFonts w:eastAsiaTheme="minorEastAsia" w:cstheme="minorHAnsi"/>
          <w:color w:val="000000" w:themeColor="text1"/>
          <w:kern w:val="24"/>
          <w:lang w:val="en-US" w:eastAsia="en-GB"/>
        </w:rPr>
        <w:t>together</w:t>
      </w:r>
      <w:proofErr w:type="gramEnd"/>
      <w:r w:rsidRPr="00353ED1">
        <w:rPr>
          <w:rFonts w:eastAsiaTheme="minorEastAsia" w:cstheme="minorHAnsi"/>
          <w:color w:val="000000" w:themeColor="text1"/>
          <w:kern w:val="24"/>
          <w:lang w:val="en-US" w:eastAsia="en-GB"/>
        </w:rPr>
        <w:t>’</w:t>
      </w:r>
    </w:p>
    <w:p w14:paraId="006FCFD8" w14:textId="77777777" w:rsidR="00353ED1" w:rsidRPr="00353ED1" w:rsidRDefault="00353ED1" w:rsidP="001B2BB3">
      <w:pPr>
        <w:numPr>
          <w:ilvl w:val="0"/>
          <w:numId w:val="29"/>
        </w:numPr>
        <w:spacing w:after="0" w:line="216" w:lineRule="auto"/>
        <w:ind w:left="1080"/>
        <w:contextualSpacing/>
        <w:rPr>
          <w:rFonts w:eastAsia="Times New Roman" w:cstheme="minorHAnsi"/>
          <w:lang w:eastAsia="en-GB"/>
        </w:rPr>
      </w:pPr>
      <w:r w:rsidRPr="00353ED1">
        <w:rPr>
          <w:rFonts w:eastAsiaTheme="minorEastAsia" w:cstheme="minorHAnsi"/>
          <w:color w:val="000000" w:themeColor="text1"/>
          <w:kern w:val="24"/>
          <w:lang w:val="en-US" w:eastAsia="en-GB"/>
        </w:rPr>
        <w:t xml:space="preserve">Don’t give up, even if life is hard ‘suffer to achieve </w:t>
      </w:r>
      <w:proofErr w:type="gramStart"/>
      <w:r w:rsidRPr="00353ED1">
        <w:rPr>
          <w:rFonts w:eastAsiaTheme="minorEastAsia" w:cstheme="minorHAnsi"/>
          <w:color w:val="000000" w:themeColor="text1"/>
          <w:kern w:val="24"/>
          <w:lang w:val="en-US" w:eastAsia="en-GB"/>
        </w:rPr>
        <w:t>dream’</w:t>
      </w:r>
      <w:proofErr w:type="gramEnd"/>
    </w:p>
    <w:p w14:paraId="5C85428C" w14:textId="77777777" w:rsidR="00353ED1" w:rsidRPr="00353ED1" w:rsidRDefault="00353ED1" w:rsidP="001B2BB3">
      <w:pPr>
        <w:numPr>
          <w:ilvl w:val="0"/>
          <w:numId w:val="29"/>
        </w:numPr>
        <w:spacing w:after="0" w:line="216" w:lineRule="auto"/>
        <w:ind w:left="1080"/>
        <w:contextualSpacing/>
        <w:rPr>
          <w:rFonts w:eastAsia="Times New Roman" w:cstheme="minorHAnsi"/>
          <w:lang w:eastAsia="en-GB"/>
        </w:rPr>
      </w:pPr>
      <w:r w:rsidRPr="00353ED1">
        <w:rPr>
          <w:rFonts w:eastAsiaTheme="minorEastAsia" w:cstheme="minorHAnsi"/>
          <w:color w:val="000000" w:themeColor="text1"/>
          <w:kern w:val="24"/>
          <w:lang w:val="en-US" w:eastAsia="en-GB"/>
        </w:rPr>
        <w:t xml:space="preserve">Help shape our </w:t>
      </w:r>
      <w:proofErr w:type="gramStart"/>
      <w:r w:rsidRPr="00353ED1">
        <w:rPr>
          <w:rFonts w:eastAsiaTheme="minorEastAsia" w:cstheme="minorHAnsi"/>
          <w:color w:val="000000" w:themeColor="text1"/>
          <w:kern w:val="24"/>
          <w:lang w:val="en-US" w:eastAsia="en-GB"/>
        </w:rPr>
        <w:t>communities</w:t>
      </w:r>
      <w:proofErr w:type="gramEnd"/>
    </w:p>
    <w:p w14:paraId="7F56CDB9" w14:textId="77777777" w:rsidR="00353ED1" w:rsidRPr="00353ED1" w:rsidRDefault="00353ED1" w:rsidP="001B2BB3">
      <w:pPr>
        <w:numPr>
          <w:ilvl w:val="0"/>
          <w:numId w:val="29"/>
        </w:numPr>
        <w:spacing w:after="0" w:line="216" w:lineRule="auto"/>
        <w:ind w:left="1080"/>
        <w:contextualSpacing/>
        <w:rPr>
          <w:rFonts w:eastAsia="Times New Roman" w:cstheme="minorHAnsi"/>
          <w:lang w:eastAsia="en-GB"/>
        </w:rPr>
      </w:pPr>
      <w:r w:rsidRPr="00353ED1">
        <w:rPr>
          <w:rFonts w:eastAsiaTheme="minorEastAsia" w:cstheme="minorHAnsi"/>
          <w:color w:val="000000" w:themeColor="text1"/>
          <w:kern w:val="24"/>
          <w:lang w:val="en-US" w:eastAsia="en-GB"/>
        </w:rPr>
        <w:t xml:space="preserve">Have the passion of being a </w:t>
      </w:r>
      <w:proofErr w:type="gramStart"/>
      <w:r w:rsidRPr="00353ED1">
        <w:rPr>
          <w:rFonts w:eastAsiaTheme="minorEastAsia" w:cstheme="minorHAnsi"/>
          <w:color w:val="000000" w:themeColor="text1"/>
          <w:kern w:val="24"/>
          <w:lang w:val="en-US" w:eastAsia="en-GB"/>
        </w:rPr>
        <w:t>teacher</w:t>
      </w:r>
      <w:proofErr w:type="gramEnd"/>
    </w:p>
    <w:p w14:paraId="401F27D8" w14:textId="77777777" w:rsidR="00353ED1" w:rsidRPr="00353ED1" w:rsidRDefault="00353ED1" w:rsidP="001B2BB3">
      <w:pPr>
        <w:numPr>
          <w:ilvl w:val="0"/>
          <w:numId w:val="29"/>
        </w:numPr>
        <w:spacing w:after="0" w:line="216" w:lineRule="auto"/>
        <w:ind w:left="1080"/>
        <w:contextualSpacing/>
        <w:rPr>
          <w:rFonts w:eastAsia="Times New Roman" w:cstheme="minorHAnsi"/>
          <w:lang w:eastAsia="en-GB"/>
        </w:rPr>
      </w:pPr>
      <w:r w:rsidRPr="00353ED1">
        <w:rPr>
          <w:rFonts w:eastAsiaTheme="minorEastAsia" w:cstheme="minorHAnsi"/>
          <w:color w:val="000000" w:themeColor="text1"/>
          <w:kern w:val="24"/>
          <w:lang w:val="en-US" w:eastAsia="en-GB"/>
        </w:rPr>
        <w:t>‘Sacrifice yourself to teach our pupils’ (for) ‘our beloved country’ – to change country.</w:t>
      </w:r>
    </w:p>
    <w:p w14:paraId="06486A34" w14:textId="77777777" w:rsidR="00353ED1" w:rsidRPr="00353ED1" w:rsidRDefault="00353ED1" w:rsidP="001B2BB3">
      <w:pPr>
        <w:numPr>
          <w:ilvl w:val="0"/>
          <w:numId w:val="29"/>
        </w:numPr>
        <w:spacing w:after="0" w:line="216" w:lineRule="auto"/>
        <w:ind w:left="1080"/>
        <w:contextualSpacing/>
        <w:rPr>
          <w:rFonts w:eastAsia="Times New Roman" w:cstheme="minorHAnsi"/>
          <w:lang w:eastAsia="en-GB"/>
        </w:rPr>
      </w:pPr>
      <w:r w:rsidRPr="00353ED1">
        <w:rPr>
          <w:rFonts w:eastAsiaTheme="minorEastAsia" w:cstheme="minorHAnsi"/>
          <w:color w:val="000000" w:themeColor="text1"/>
          <w:kern w:val="24"/>
          <w:lang w:val="en-US" w:eastAsia="en-GB"/>
        </w:rPr>
        <w:t xml:space="preserve">Makes you ‘a good person in </w:t>
      </w:r>
      <w:proofErr w:type="gramStart"/>
      <w:r w:rsidRPr="00353ED1">
        <w:rPr>
          <w:rFonts w:eastAsiaTheme="minorEastAsia" w:cstheme="minorHAnsi"/>
          <w:color w:val="000000" w:themeColor="text1"/>
          <w:kern w:val="24"/>
          <w:lang w:val="en-US" w:eastAsia="en-GB"/>
        </w:rPr>
        <w:t>life</w:t>
      </w:r>
      <w:proofErr w:type="gramEnd"/>
      <w:r w:rsidRPr="00353ED1">
        <w:rPr>
          <w:rFonts w:eastAsiaTheme="minorEastAsia" w:cstheme="minorHAnsi"/>
          <w:color w:val="000000" w:themeColor="text1"/>
          <w:kern w:val="24"/>
          <w:lang w:val="en-US" w:eastAsia="en-GB"/>
        </w:rPr>
        <w:t>’</w:t>
      </w:r>
    </w:p>
    <w:p w14:paraId="231F137A" w14:textId="77777777" w:rsidR="00353ED1" w:rsidRPr="00353ED1" w:rsidRDefault="00353ED1" w:rsidP="001B2BB3">
      <w:pPr>
        <w:numPr>
          <w:ilvl w:val="0"/>
          <w:numId w:val="29"/>
        </w:numPr>
        <w:spacing w:after="0" w:line="216" w:lineRule="auto"/>
        <w:ind w:left="1080"/>
        <w:contextualSpacing/>
        <w:rPr>
          <w:rFonts w:eastAsia="Times New Roman" w:cstheme="minorHAnsi"/>
          <w:lang w:eastAsia="en-GB"/>
        </w:rPr>
      </w:pPr>
      <w:r w:rsidRPr="00353ED1">
        <w:rPr>
          <w:rFonts w:eastAsiaTheme="minorEastAsia" w:cstheme="minorHAnsi"/>
          <w:color w:val="000000" w:themeColor="text1"/>
          <w:kern w:val="24"/>
          <w:lang w:val="en-US" w:eastAsia="en-GB"/>
        </w:rPr>
        <w:t xml:space="preserve">Teaching can ‘develop community’, ‘benefit society’ and ‘develop </w:t>
      </w:r>
      <w:proofErr w:type="gramStart"/>
      <w:r w:rsidRPr="00353ED1">
        <w:rPr>
          <w:rFonts w:eastAsiaTheme="minorEastAsia" w:cstheme="minorHAnsi"/>
          <w:color w:val="000000" w:themeColor="text1"/>
          <w:kern w:val="24"/>
          <w:lang w:val="en-US" w:eastAsia="en-GB"/>
        </w:rPr>
        <w:t>country</w:t>
      </w:r>
      <w:proofErr w:type="gramEnd"/>
      <w:r w:rsidRPr="00353ED1">
        <w:rPr>
          <w:rFonts w:eastAsiaTheme="minorEastAsia" w:cstheme="minorHAnsi"/>
          <w:color w:val="000000" w:themeColor="text1"/>
          <w:kern w:val="24"/>
          <w:lang w:val="en-US" w:eastAsia="en-GB"/>
        </w:rPr>
        <w:t>’</w:t>
      </w:r>
    </w:p>
    <w:p w14:paraId="7A3AE6D7" w14:textId="77777777" w:rsidR="00353ED1" w:rsidRPr="00353ED1" w:rsidRDefault="00353ED1" w:rsidP="001B2BB3">
      <w:pPr>
        <w:numPr>
          <w:ilvl w:val="0"/>
          <w:numId w:val="29"/>
        </w:numPr>
        <w:spacing w:after="0" w:line="216" w:lineRule="auto"/>
        <w:ind w:left="1080"/>
        <w:contextualSpacing/>
        <w:rPr>
          <w:rFonts w:eastAsia="Times New Roman" w:cstheme="minorHAnsi"/>
          <w:lang w:eastAsia="en-GB"/>
        </w:rPr>
      </w:pPr>
      <w:r w:rsidRPr="00353ED1">
        <w:rPr>
          <w:rFonts w:eastAsiaTheme="minorEastAsia" w:cstheme="minorHAnsi"/>
          <w:color w:val="000000" w:themeColor="text1"/>
          <w:kern w:val="24"/>
          <w:lang w:val="en-US" w:eastAsia="en-GB"/>
        </w:rPr>
        <w:t xml:space="preserve">Keep teaching to develop </w:t>
      </w:r>
      <w:proofErr w:type="gramStart"/>
      <w:r w:rsidRPr="00353ED1">
        <w:rPr>
          <w:rFonts w:eastAsiaTheme="minorEastAsia" w:cstheme="minorHAnsi"/>
          <w:color w:val="000000" w:themeColor="text1"/>
          <w:kern w:val="24"/>
          <w:lang w:val="en-US" w:eastAsia="en-GB"/>
        </w:rPr>
        <w:t>knowledge</w:t>
      </w:r>
      <w:proofErr w:type="gramEnd"/>
    </w:p>
    <w:p w14:paraId="40B6B6CC" w14:textId="77777777" w:rsidR="00353ED1" w:rsidRPr="00353ED1" w:rsidRDefault="00353ED1" w:rsidP="001B2BB3">
      <w:pPr>
        <w:numPr>
          <w:ilvl w:val="0"/>
          <w:numId w:val="29"/>
        </w:numPr>
        <w:spacing w:after="0" w:line="216" w:lineRule="auto"/>
        <w:ind w:left="1080"/>
        <w:contextualSpacing/>
        <w:rPr>
          <w:rFonts w:eastAsia="Times New Roman" w:cstheme="minorHAnsi"/>
          <w:lang w:eastAsia="en-GB"/>
        </w:rPr>
      </w:pPr>
      <w:r w:rsidRPr="00353ED1">
        <w:rPr>
          <w:rFonts w:eastAsiaTheme="minorEastAsia" w:cstheme="minorHAnsi"/>
          <w:color w:val="000000" w:themeColor="text1"/>
          <w:kern w:val="24"/>
          <w:lang w:val="en-US" w:eastAsia="en-GB"/>
        </w:rPr>
        <w:t>Come to be a teacher; improve education in South Sudan</w:t>
      </w:r>
    </w:p>
    <w:p w14:paraId="09DEA53E" w14:textId="3C8F9124" w:rsidR="00BF6C81" w:rsidRPr="00353ED1" w:rsidRDefault="00BF6C81">
      <w:pPr>
        <w:rPr>
          <w:rFonts w:cstheme="minorHAnsi"/>
          <w:color w:val="000000" w:themeColor="text1"/>
        </w:rPr>
      </w:pPr>
    </w:p>
    <w:p w14:paraId="5F111783" w14:textId="4FB24096" w:rsidR="006064CB" w:rsidRDefault="006064CB">
      <w:pPr>
        <w:rPr>
          <w:rFonts w:cstheme="minorHAnsi"/>
          <w:b/>
          <w:bCs/>
          <w:color w:val="C00000"/>
        </w:rPr>
      </w:pPr>
    </w:p>
    <w:p w14:paraId="57763812" w14:textId="0A0AE870" w:rsidR="00CB5481" w:rsidRDefault="00CB5481">
      <w:pPr>
        <w:rPr>
          <w:rFonts w:cstheme="minorHAnsi"/>
          <w:b/>
          <w:bCs/>
          <w:color w:val="C00000"/>
        </w:rPr>
      </w:pPr>
    </w:p>
    <w:p w14:paraId="5F83BBB2" w14:textId="5BC47F8B" w:rsidR="0082159B" w:rsidRDefault="0082159B">
      <w:pPr>
        <w:rPr>
          <w:rFonts w:cstheme="minorHAnsi"/>
          <w:b/>
          <w:bCs/>
          <w:color w:val="C00000"/>
        </w:rPr>
      </w:pPr>
    </w:p>
    <w:p w14:paraId="1C5DD635" w14:textId="56EF7982" w:rsidR="0082159B" w:rsidRDefault="0082159B">
      <w:pPr>
        <w:rPr>
          <w:rFonts w:cstheme="minorHAnsi"/>
          <w:b/>
          <w:bCs/>
          <w:color w:val="C00000"/>
        </w:rPr>
      </w:pPr>
    </w:p>
    <w:p w14:paraId="3C154A4A" w14:textId="77777777" w:rsidR="0082159B" w:rsidRPr="006064CB" w:rsidRDefault="0082159B">
      <w:pPr>
        <w:rPr>
          <w:rFonts w:cstheme="minorHAnsi"/>
          <w:b/>
          <w:bCs/>
          <w:color w:val="C00000"/>
        </w:rPr>
      </w:pPr>
    </w:p>
    <w:p w14:paraId="25FB84EF" w14:textId="4241D50A" w:rsidR="007722BE" w:rsidRDefault="007722BE">
      <w:pPr>
        <w:rPr>
          <w:rFonts w:cstheme="minorHAnsi"/>
          <w:b/>
          <w:bCs/>
          <w:color w:val="C00000"/>
        </w:rPr>
      </w:pPr>
      <w:r w:rsidRPr="00935A49">
        <w:rPr>
          <w:rFonts w:cstheme="minorHAnsi"/>
          <w:b/>
          <w:bCs/>
          <w:color w:val="C00000"/>
        </w:rPr>
        <w:lastRenderedPageBreak/>
        <w:t xml:space="preserve">Interviews with NGOs </w:t>
      </w:r>
    </w:p>
    <w:p w14:paraId="7296A9FC" w14:textId="465A8D74" w:rsidR="000E3878" w:rsidRPr="000E3878" w:rsidRDefault="000E3878">
      <w:pPr>
        <w:rPr>
          <w:rFonts w:cstheme="minorHAnsi"/>
          <w:color w:val="000000" w:themeColor="text1"/>
        </w:rPr>
      </w:pPr>
      <w:r w:rsidRPr="000E3878">
        <w:rPr>
          <w:rFonts w:cstheme="minorHAnsi"/>
          <w:color w:val="000000" w:themeColor="text1"/>
        </w:rPr>
        <w:t xml:space="preserve">Education leaders of NGOs in South Sudan told us that there are the following </w:t>
      </w:r>
      <w:r>
        <w:rPr>
          <w:rFonts w:cstheme="minorHAnsi"/>
          <w:color w:val="000000" w:themeColor="text1"/>
        </w:rPr>
        <w:t>themes that need to</w:t>
      </w:r>
      <w:r w:rsidR="00F63858">
        <w:rPr>
          <w:rFonts w:cstheme="minorHAnsi"/>
          <w:color w:val="000000" w:themeColor="text1"/>
        </w:rPr>
        <w:t xml:space="preserve"> be</w:t>
      </w:r>
      <w:r>
        <w:rPr>
          <w:rFonts w:cstheme="minorHAnsi"/>
          <w:color w:val="000000" w:themeColor="text1"/>
        </w:rPr>
        <w:t xml:space="preserve"> addressed to improve the quality of teacher education:</w:t>
      </w:r>
    </w:p>
    <w:p w14:paraId="6F25D930" w14:textId="77777777" w:rsidR="000E3878" w:rsidRPr="00B10448" w:rsidRDefault="000E3878" w:rsidP="000E3878">
      <w:pPr>
        <w:pStyle w:val="NormalWeb"/>
        <w:tabs>
          <w:tab w:val="right" w:pos="8210"/>
        </w:tabs>
        <w:spacing w:before="200" w:beforeAutospacing="0" w:afterAutospacing="0" w:line="256" w:lineRule="auto"/>
        <w:rPr>
          <w:color w:val="000000" w:themeColor="text1"/>
          <w:sz w:val="22"/>
          <w:szCs w:val="22"/>
        </w:rPr>
      </w:pPr>
      <w:r w:rsidRPr="00B10448">
        <w:rPr>
          <w:rFonts w:ascii="Calibri" w:hAnsi="Calibri" w:cs="Calibri"/>
          <w:color w:val="000000" w:themeColor="text1"/>
          <w:kern w:val="24"/>
          <w:sz w:val="22"/>
          <w:szCs w:val="22"/>
        </w:rPr>
        <w:t xml:space="preserve">1) </w:t>
      </w:r>
      <w:r w:rsidRPr="00B10448">
        <w:rPr>
          <w:rFonts w:ascii="Calibri" w:hAnsi="Calibri" w:cs="Calibri"/>
          <w:b/>
          <w:bCs/>
          <w:color w:val="000000" w:themeColor="text1"/>
          <w:kern w:val="24"/>
          <w:sz w:val="22"/>
          <w:szCs w:val="22"/>
        </w:rPr>
        <w:t>The Status of teachers</w:t>
      </w:r>
      <w:r w:rsidRPr="00B10448">
        <w:rPr>
          <w:rFonts w:ascii="Calibri" w:hAnsi="Calibri" w:cs="Calibri"/>
          <w:color w:val="000000" w:themeColor="text1"/>
          <w:kern w:val="24"/>
          <w:sz w:val="22"/>
          <w:szCs w:val="22"/>
        </w:rPr>
        <w:t>, including qualification, retention and recruitment, salary and motivation.</w:t>
      </w:r>
    </w:p>
    <w:p w14:paraId="1A0A073E" w14:textId="77777777" w:rsidR="000E3878" w:rsidRPr="00B10448" w:rsidRDefault="000E3878" w:rsidP="000E3878">
      <w:pPr>
        <w:pStyle w:val="NormalWeb"/>
        <w:tabs>
          <w:tab w:val="right" w:pos="8210"/>
        </w:tabs>
        <w:spacing w:before="200" w:beforeAutospacing="0" w:afterAutospacing="0" w:line="256" w:lineRule="auto"/>
        <w:rPr>
          <w:color w:val="000000" w:themeColor="text1"/>
          <w:sz w:val="22"/>
          <w:szCs w:val="22"/>
        </w:rPr>
      </w:pPr>
      <w:r w:rsidRPr="00B10448">
        <w:rPr>
          <w:rFonts w:ascii="Calibri" w:hAnsi="Calibri" w:cs="Calibri"/>
          <w:color w:val="000000" w:themeColor="text1"/>
          <w:kern w:val="24"/>
          <w:sz w:val="22"/>
          <w:szCs w:val="22"/>
        </w:rPr>
        <w:t xml:space="preserve">2) </w:t>
      </w:r>
      <w:r w:rsidRPr="00B10448">
        <w:rPr>
          <w:rFonts w:ascii="Calibri" w:hAnsi="Calibri" w:cs="Calibri"/>
          <w:b/>
          <w:bCs/>
          <w:color w:val="000000" w:themeColor="text1"/>
          <w:kern w:val="24"/>
          <w:sz w:val="22"/>
          <w:szCs w:val="22"/>
        </w:rPr>
        <w:t>Models of support for teachers from NGOs</w:t>
      </w:r>
      <w:r w:rsidRPr="00B10448">
        <w:rPr>
          <w:rFonts w:ascii="Calibri" w:hAnsi="Calibri" w:cs="Calibri"/>
          <w:color w:val="000000" w:themeColor="text1"/>
          <w:kern w:val="24"/>
          <w:sz w:val="22"/>
          <w:szCs w:val="22"/>
        </w:rPr>
        <w:t>, including content, structures and certification.</w:t>
      </w:r>
    </w:p>
    <w:p w14:paraId="0DC4924B" w14:textId="77777777" w:rsidR="000E3878" w:rsidRPr="00B10448" w:rsidRDefault="000E3878" w:rsidP="000E3878">
      <w:pPr>
        <w:pStyle w:val="NormalWeb"/>
        <w:tabs>
          <w:tab w:val="right" w:pos="8210"/>
        </w:tabs>
        <w:spacing w:before="200" w:beforeAutospacing="0" w:afterAutospacing="0" w:line="256" w:lineRule="auto"/>
        <w:rPr>
          <w:color w:val="000000" w:themeColor="text1"/>
          <w:sz w:val="22"/>
          <w:szCs w:val="22"/>
        </w:rPr>
      </w:pPr>
      <w:r w:rsidRPr="00B10448">
        <w:rPr>
          <w:rFonts w:ascii="Calibri" w:hAnsi="Calibri" w:cs="Calibri"/>
          <w:color w:val="000000" w:themeColor="text1"/>
          <w:kern w:val="24"/>
          <w:sz w:val="22"/>
          <w:szCs w:val="22"/>
        </w:rPr>
        <w:t xml:space="preserve">3) </w:t>
      </w:r>
      <w:r w:rsidRPr="00B10448">
        <w:rPr>
          <w:rFonts w:ascii="Calibri" w:hAnsi="Calibri" w:cs="Calibri"/>
          <w:b/>
          <w:bCs/>
          <w:color w:val="000000" w:themeColor="text1"/>
          <w:kern w:val="24"/>
          <w:sz w:val="22"/>
          <w:szCs w:val="22"/>
        </w:rPr>
        <w:t>Monitoring and evaluation of CPD</w:t>
      </w:r>
      <w:r w:rsidRPr="00B10448">
        <w:rPr>
          <w:rFonts w:ascii="Calibri" w:hAnsi="Calibri" w:cs="Calibri"/>
          <w:color w:val="000000" w:themeColor="text1"/>
          <w:kern w:val="24"/>
          <w:sz w:val="22"/>
          <w:szCs w:val="22"/>
        </w:rPr>
        <w:t>, including follow-up activities, needs analyses and reporting.</w:t>
      </w:r>
    </w:p>
    <w:p w14:paraId="492D06A3" w14:textId="77777777" w:rsidR="000E3878" w:rsidRPr="00B10448" w:rsidRDefault="000E3878" w:rsidP="000E3878">
      <w:pPr>
        <w:pStyle w:val="NormalWeb"/>
        <w:tabs>
          <w:tab w:val="right" w:pos="8210"/>
        </w:tabs>
        <w:spacing w:before="200" w:beforeAutospacing="0" w:afterAutospacing="0" w:line="256" w:lineRule="auto"/>
        <w:rPr>
          <w:color w:val="000000" w:themeColor="text1"/>
          <w:sz w:val="22"/>
          <w:szCs w:val="22"/>
        </w:rPr>
      </w:pPr>
      <w:r w:rsidRPr="00B10448">
        <w:rPr>
          <w:rFonts w:ascii="Calibri" w:hAnsi="Calibri" w:cs="Calibri"/>
          <w:color w:val="000000" w:themeColor="text1"/>
          <w:kern w:val="24"/>
          <w:sz w:val="22"/>
          <w:szCs w:val="22"/>
        </w:rPr>
        <w:t xml:space="preserve">4) </w:t>
      </w:r>
      <w:r w:rsidRPr="00B10448">
        <w:rPr>
          <w:rFonts w:ascii="Calibri" w:hAnsi="Calibri" w:cs="Calibri"/>
          <w:b/>
          <w:bCs/>
          <w:color w:val="000000" w:themeColor="text1"/>
          <w:kern w:val="24"/>
          <w:sz w:val="22"/>
          <w:szCs w:val="22"/>
        </w:rPr>
        <w:t>The role of the Head Teacher</w:t>
      </w:r>
      <w:r w:rsidRPr="00B10448">
        <w:rPr>
          <w:rFonts w:ascii="Calibri" w:hAnsi="Calibri" w:cs="Calibri"/>
          <w:color w:val="000000" w:themeColor="text1"/>
          <w:kern w:val="24"/>
          <w:sz w:val="22"/>
          <w:szCs w:val="22"/>
        </w:rPr>
        <w:t xml:space="preserve"> including school-based and external support.</w:t>
      </w:r>
    </w:p>
    <w:p w14:paraId="1E2F9AD7" w14:textId="77777777" w:rsidR="000E3878" w:rsidRPr="00B10448" w:rsidRDefault="000E3878" w:rsidP="000E3878">
      <w:pPr>
        <w:rPr>
          <w:color w:val="000000" w:themeColor="text1"/>
        </w:rPr>
      </w:pPr>
      <w:r w:rsidRPr="00B10448">
        <w:rPr>
          <w:b/>
          <w:bCs/>
          <w:color w:val="000000" w:themeColor="text1"/>
        </w:rPr>
        <w:t xml:space="preserve">5) National structures and strategies for Teacher Education </w:t>
      </w:r>
      <w:r w:rsidRPr="00B10448">
        <w:rPr>
          <w:color w:val="000000" w:themeColor="text1"/>
        </w:rPr>
        <w:t>including alignment, coherence, capacity and monitoring.</w:t>
      </w:r>
    </w:p>
    <w:p w14:paraId="2A02C1BF" w14:textId="76AB2176" w:rsidR="000E3878" w:rsidRPr="00B10448" w:rsidRDefault="000E3878" w:rsidP="000E3878">
      <w:pPr>
        <w:rPr>
          <w:color w:val="000000" w:themeColor="text1"/>
        </w:rPr>
      </w:pPr>
      <w:r w:rsidRPr="00B10448">
        <w:rPr>
          <w:color w:val="000000" w:themeColor="text1"/>
        </w:rPr>
        <w:t>6</w:t>
      </w:r>
      <w:r w:rsidRPr="00B10448">
        <w:rPr>
          <w:b/>
          <w:bCs/>
          <w:color w:val="000000" w:themeColor="text1"/>
        </w:rPr>
        <w:t>) Impact of covid-19</w:t>
      </w:r>
      <w:r w:rsidRPr="00B10448">
        <w:rPr>
          <w:color w:val="000000" w:themeColor="text1"/>
        </w:rPr>
        <w:t xml:space="preserve"> on CPD including the effects on the workforce and communities.</w:t>
      </w:r>
    </w:p>
    <w:p w14:paraId="11FAD5FF" w14:textId="77777777" w:rsidR="00CB5481" w:rsidRPr="006064CB" w:rsidRDefault="00CB5481">
      <w:pPr>
        <w:rPr>
          <w:rFonts w:cstheme="minorHAnsi"/>
          <w:color w:val="C00000"/>
        </w:rPr>
      </w:pPr>
    </w:p>
    <w:p w14:paraId="7C0C284E" w14:textId="1DC09F24" w:rsidR="00E267E0" w:rsidRPr="00935A49" w:rsidRDefault="006064CB">
      <w:pPr>
        <w:rPr>
          <w:rFonts w:cstheme="minorHAnsi"/>
          <w:color w:val="C00000"/>
        </w:rPr>
      </w:pPr>
      <w:r w:rsidRPr="00935A49">
        <w:rPr>
          <w:rFonts w:cstheme="minorHAnsi"/>
          <w:b/>
          <w:bCs/>
          <w:color w:val="C00000"/>
        </w:rPr>
        <w:t>Perspectives from Stakeholder workshop January 202</w:t>
      </w:r>
      <w:r w:rsidR="00BB5CFD" w:rsidRPr="00935A49">
        <w:rPr>
          <w:rFonts w:cstheme="minorHAnsi"/>
          <w:color w:val="C00000"/>
        </w:rPr>
        <w:t>3</w:t>
      </w:r>
      <w:r w:rsidR="0060667C" w:rsidRPr="00935A49">
        <w:rPr>
          <w:rFonts w:cstheme="minorHAnsi"/>
          <w:color w:val="C00000"/>
        </w:rPr>
        <w:t xml:space="preserve"> </w:t>
      </w:r>
    </w:p>
    <w:p w14:paraId="66573F8D" w14:textId="6010E0FB" w:rsidR="00FB04ED" w:rsidRDefault="0060667C">
      <w:pPr>
        <w:rPr>
          <w:rFonts w:cstheme="minorHAnsi"/>
        </w:rPr>
      </w:pPr>
      <w:r w:rsidRPr="001A34FC">
        <w:rPr>
          <w:rFonts w:cstheme="minorHAnsi"/>
        </w:rPr>
        <w:t xml:space="preserve">The stakeholders workshop brought together </w:t>
      </w:r>
      <w:r w:rsidR="00E267E0" w:rsidRPr="001A34FC">
        <w:rPr>
          <w:rFonts w:cstheme="minorHAnsi"/>
        </w:rPr>
        <w:t>representatives of all</w:t>
      </w:r>
      <w:r w:rsidRPr="001A34FC">
        <w:rPr>
          <w:rFonts w:cstheme="minorHAnsi"/>
        </w:rPr>
        <w:t xml:space="preserve"> MOGEI directorates, </w:t>
      </w:r>
      <w:r w:rsidR="00E267E0" w:rsidRPr="001A34FC">
        <w:rPr>
          <w:rFonts w:cstheme="minorHAnsi"/>
        </w:rPr>
        <w:t>teacher training institutions</w:t>
      </w:r>
      <w:r w:rsidR="00F63858">
        <w:rPr>
          <w:rFonts w:cstheme="minorHAnsi"/>
        </w:rPr>
        <w:t xml:space="preserve"> (</w:t>
      </w:r>
      <w:r w:rsidR="00E267E0" w:rsidRPr="001A34FC">
        <w:rPr>
          <w:rFonts w:cstheme="minorHAnsi"/>
        </w:rPr>
        <w:t>Juba and Upper Nile Universities as well as National Teacher Training Institutes (NTTIs</w:t>
      </w:r>
      <w:r w:rsidR="00E267E0" w:rsidRPr="00B10448">
        <w:rPr>
          <w:rFonts w:cstheme="minorHAnsi"/>
        </w:rPr>
        <w:t>)</w:t>
      </w:r>
      <w:r w:rsidR="00F63858">
        <w:rPr>
          <w:rFonts w:cstheme="minorHAnsi"/>
        </w:rPr>
        <w:t>)</w:t>
      </w:r>
      <w:r w:rsidR="00C506D9" w:rsidRPr="00B10448">
        <w:rPr>
          <w:rFonts w:cstheme="minorHAnsi"/>
        </w:rPr>
        <w:t>,</w:t>
      </w:r>
      <w:r w:rsidR="00C506D9">
        <w:rPr>
          <w:rFonts w:cstheme="minorHAnsi"/>
        </w:rPr>
        <w:t xml:space="preserve"> as </w:t>
      </w:r>
      <w:r w:rsidR="00E267E0" w:rsidRPr="001A34FC">
        <w:rPr>
          <w:rFonts w:cstheme="minorHAnsi"/>
        </w:rPr>
        <w:t xml:space="preserve">well as </w:t>
      </w:r>
      <w:r w:rsidRPr="001A34FC">
        <w:rPr>
          <w:rFonts w:cstheme="minorHAnsi"/>
        </w:rPr>
        <w:t>NGO partners</w:t>
      </w:r>
      <w:r w:rsidR="00E267E0" w:rsidRPr="001A34FC">
        <w:rPr>
          <w:rFonts w:cstheme="minorHAnsi"/>
        </w:rPr>
        <w:t xml:space="preserve"> involved in teacher training, </w:t>
      </w:r>
      <w:r w:rsidRPr="001A34FC">
        <w:rPr>
          <w:rFonts w:cstheme="minorHAnsi"/>
        </w:rPr>
        <w:t>secondary</w:t>
      </w:r>
      <w:r w:rsidR="00F63858">
        <w:rPr>
          <w:rFonts w:cstheme="minorHAnsi"/>
        </w:rPr>
        <w:t xml:space="preserve"> and primary</w:t>
      </w:r>
      <w:r w:rsidRPr="001A34FC">
        <w:rPr>
          <w:rFonts w:cstheme="minorHAnsi"/>
        </w:rPr>
        <w:t xml:space="preserve"> school teachers and learners.  The key perspectives elicited </w:t>
      </w:r>
      <w:r w:rsidR="00E267E0" w:rsidRPr="001A34FC">
        <w:rPr>
          <w:rFonts w:cstheme="minorHAnsi"/>
        </w:rPr>
        <w:t xml:space="preserve">from this group </w:t>
      </w:r>
      <w:r w:rsidRPr="001A34FC">
        <w:rPr>
          <w:rFonts w:cstheme="minorHAnsi"/>
        </w:rPr>
        <w:t>were that teachers need to be adequately trained to effective</w:t>
      </w:r>
      <w:r w:rsidR="00E267E0" w:rsidRPr="001A34FC">
        <w:rPr>
          <w:rFonts w:cstheme="minorHAnsi"/>
        </w:rPr>
        <w:t xml:space="preserve">ly deliver </w:t>
      </w:r>
      <w:r w:rsidRPr="001A34FC">
        <w:rPr>
          <w:rFonts w:cstheme="minorHAnsi"/>
        </w:rPr>
        <w:t xml:space="preserve">the new curriculum.  Professionalisation of teachers and school leaders would </w:t>
      </w:r>
      <w:r w:rsidR="00E267E0" w:rsidRPr="001A34FC">
        <w:rPr>
          <w:rFonts w:cstheme="minorHAnsi"/>
        </w:rPr>
        <w:t xml:space="preserve">greatly </w:t>
      </w:r>
      <w:r w:rsidRPr="001A34FC">
        <w:rPr>
          <w:rFonts w:cstheme="minorHAnsi"/>
        </w:rPr>
        <w:t xml:space="preserve">enhance </w:t>
      </w:r>
      <w:r w:rsidR="00E267E0" w:rsidRPr="001A34FC">
        <w:rPr>
          <w:rFonts w:cstheme="minorHAnsi"/>
        </w:rPr>
        <w:t xml:space="preserve">school governance and learning.  </w:t>
      </w:r>
      <w:r w:rsidR="006D3473" w:rsidRPr="001A34FC">
        <w:rPr>
          <w:rFonts w:cstheme="minorHAnsi"/>
        </w:rPr>
        <w:t>Initial teacher training (p</w:t>
      </w:r>
      <w:r w:rsidR="00E267E0" w:rsidRPr="001A34FC">
        <w:rPr>
          <w:rFonts w:cstheme="minorHAnsi"/>
        </w:rPr>
        <w:t>re</w:t>
      </w:r>
      <w:r w:rsidR="006D3473" w:rsidRPr="001A34FC">
        <w:rPr>
          <w:rFonts w:cstheme="minorHAnsi"/>
        </w:rPr>
        <w:t>-</w:t>
      </w:r>
      <w:r w:rsidR="00E267E0" w:rsidRPr="001A34FC">
        <w:rPr>
          <w:rFonts w:cstheme="minorHAnsi"/>
        </w:rPr>
        <w:t>service</w:t>
      </w:r>
      <w:r w:rsidR="006D3473" w:rsidRPr="001A34FC">
        <w:rPr>
          <w:rFonts w:cstheme="minorHAnsi"/>
        </w:rPr>
        <w:t>)</w:t>
      </w:r>
      <w:r w:rsidR="00E267E0" w:rsidRPr="001A34FC">
        <w:rPr>
          <w:rFonts w:cstheme="minorHAnsi"/>
        </w:rPr>
        <w:t xml:space="preserve"> and </w:t>
      </w:r>
      <w:r w:rsidR="006D3473" w:rsidRPr="001A34FC">
        <w:rPr>
          <w:rFonts w:cstheme="minorHAnsi"/>
        </w:rPr>
        <w:t>Continuous</w:t>
      </w:r>
      <w:r w:rsidR="00E267E0" w:rsidRPr="001A34FC">
        <w:rPr>
          <w:rFonts w:cstheme="minorHAnsi"/>
        </w:rPr>
        <w:t xml:space="preserve"> Professional Development </w:t>
      </w:r>
      <w:r w:rsidR="006D3473" w:rsidRPr="001A34FC">
        <w:rPr>
          <w:rFonts w:cstheme="minorHAnsi"/>
        </w:rPr>
        <w:t>(</w:t>
      </w:r>
      <w:r w:rsidR="00F63858">
        <w:rPr>
          <w:rFonts w:cstheme="minorHAnsi"/>
        </w:rPr>
        <w:t>i</w:t>
      </w:r>
      <w:r w:rsidR="006D3473" w:rsidRPr="001A34FC">
        <w:rPr>
          <w:rFonts w:cstheme="minorHAnsi"/>
        </w:rPr>
        <w:t>n</w:t>
      </w:r>
      <w:r w:rsidR="00F63858">
        <w:rPr>
          <w:rFonts w:cstheme="minorHAnsi"/>
        </w:rPr>
        <w:t>-</w:t>
      </w:r>
      <w:r w:rsidR="006D3473" w:rsidRPr="001A34FC">
        <w:rPr>
          <w:rFonts w:cstheme="minorHAnsi"/>
        </w:rPr>
        <w:t xml:space="preserve">service) </w:t>
      </w:r>
      <w:r w:rsidR="00E267E0" w:rsidRPr="001A34FC">
        <w:rPr>
          <w:rFonts w:cstheme="minorHAnsi"/>
        </w:rPr>
        <w:t xml:space="preserve">must be </w:t>
      </w:r>
      <w:r w:rsidR="00D10AC6" w:rsidRPr="001A34FC">
        <w:rPr>
          <w:rFonts w:cstheme="minorHAnsi"/>
        </w:rPr>
        <w:t xml:space="preserve">standardized and </w:t>
      </w:r>
      <w:r w:rsidR="006D3473" w:rsidRPr="001A34FC">
        <w:rPr>
          <w:rFonts w:cstheme="minorHAnsi"/>
        </w:rPr>
        <w:t xml:space="preserve">grounded on </w:t>
      </w:r>
      <w:r w:rsidR="00E267E0" w:rsidRPr="001A34FC">
        <w:rPr>
          <w:rFonts w:cstheme="minorHAnsi"/>
        </w:rPr>
        <w:t>the National Professional Standards for Teachers</w:t>
      </w:r>
      <w:r w:rsidR="006D3473" w:rsidRPr="001A34FC">
        <w:rPr>
          <w:rFonts w:cstheme="minorHAnsi"/>
        </w:rPr>
        <w:t xml:space="preserve">, the aims of the South Sudan curriculum and systematised for accreditation. Principles of equity and inclusion will guide enrolment priorities </w:t>
      </w:r>
      <w:r w:rsidR="00D10AC6" w:rsidRPr="001A34FC">
        <w:rPr>
          <w:rFonts w:cstheme="minorHAnsi"/>
        </w:rPr>
        <w:t>specially to push</w:t>
      </w:r>
      <w:r w:rsidR="006D3473" w:rsidRPr="001A34FC">
        <w:rPr>
          <w:rFonts w:cstheme="minorHAnsi"/>
        </w:rPr>
        <w:t xml:space="preserve"> female enrolments and to ensure language proficiency of </w:t>
      </w:r>
      <w:r w:rsidR="00D10AC6" w:rsidRPr="001A34FC">
        <w:rPr>
          <w:rFonts w:cstheme="minorHAnsi"/>
        </w:rPr>
        <w:t xml:space="preserve">teachers in line with the national policy. </w:t>
      </w:r>
      <w:r w:rsidR="000E3878">
        <w:rPr>
          <w:rFonts w:cstheme="minorHAnsi"/>
        </w:rPr>
        <w:t xml:space="preserve">            </w:t>
      </w:r>
    </w:p>
    <w:p w14:paraId="5EDBB7CE" w14:textId="70DCEC04" w:rsidR="007722BE" w:rsidRPr="00AA1CC6" w:rsidRDefault="000E3878">
      <w:pPr>
        <w:rPr>
          <w:rFonts w:cstheme="minorHAnsi"/>
        </w:rPr>
      </w:pPr>
      <w:r>
        <w:rPr>
          <w:rFonts w:cstheme="minorHAnsi"/>
        </w:rPr>
        <w:t xml:space="preserve"> </w:t>
      </w:r>
      <w:r w:rsidR="00CB5481" w:rsidRPr="001A34FC">
        <w:rPr>
          <w:rFonts w:cstheme="minorHAnsi"/>
        </w:rPr>
        <w:t>See table Appendix 1</w:t>
      </w:r>
    </w:p>
    <w:p w14:paraId="34322046" w14:textId="065CE68B" w:rsidR="007722BE" w:rsidRDefault="0082159B">
      <w:pPr>
        <w:rPr>
          <w:rFonts w:cstheme="minorHAnsi"/>
          <w:b/>
          <w:bCs/>
          <w:color w:val="0070C0"/>
          <w:sz w:val="32"/>
          <w:szCs w:val="32"/>
        </w:rPr>
      </w:pPr>
      <w:r>
        <w:rPr>
          <w:rFonts w:cstheme="minorHAnsi"/>
          <w:b/>
          <w:bCs/>
          <w:color w:val="0070C0"/>
          <w:sz w:val="32"/>
          <w:szCs w:val="32"/>
        </w:rPr>
        <w:br w:type="page"/>
      </w:r>
      <w:r w:rsidR="00AA1CC6">
        <w:rPr>
          <w:rFonts w:cstheme="minorHAnsi"/>
          <w:b/>
          <w:bCs/>
          <w:color w:val="0070C0"/>
          <w:sz w:val="32"/>
          <w:szCs w:val="32"/>
        </w:rPr>
        <w:lastRenderedPageBreak/>
        <w:t xml:space="preserve">A </w:t>
      </w:r>
      <w:r w:rsidR="007722BE" w:rsidRPr="006064CB">
        <w:rPr>
          <w:rFonts w:cstheme="minorHAnsi"/>
          <w:b/>
          <w:bCs/>
          <w:color w:val="0070C0"/>
          <w:sz w:val="32"/>
          <w:szCs w:val="32"/>
        </w:rPr>
        <w:t>Quali</w:t>
      </w:r>
      <w:r w:rsidR="00B74AAC">
        <w:rPr>
          <w:rFonts w:cstheme="minorHAnsi"/>
          <w:b/>
          <w:bCs/>
          <w:color w:val="0070C0"/>
          <w:sz w:val="32"/>
          <w:szCs w:val="32"/>
        </w:rPr>
        <w:t>t</w:t>
      </w:r>
      <w:r w:rsidR="007722BE" w:rsidRPr="006064CB">
        <w:rPr>
          <w:rFonts w:cstheme="minorHAnsi"/>
          <w:b/>
          <w:bCs/>
          <w:color w:val="0070C0"/>
          <w:sz w:val="32"/>
          <w:szCs w:val="32"/>
        </w:rPr>
        <w:t>y Framework</w:t>
      </w:r>
      <w:r w:rsidR="00AA1CC6">
        <w:rPr>
          <w:rFonts w:cstheme="minorHAnsi"/>
          <w:b/>
          <w:bCs/>
          <w:color w:val="0070C0"/>
          <w:sz w:val="32"/>
          <w:szCs w:val="32"/>
        </w:rPr>
        <w:t xml:space="preserve"> for Teacher Education</w:t>
      </w:r>
    </w:p>
    <w:p w14:paraId="2F7EE6CD" w14:textId="0B784DA4" w:rsidR="00AA1CC6" w:rsidRPr="00F63858" w:rsidRDefault="00AA1CC6">
      <w:pPr>
        <w:rPr>
          <w:rFonts w:cstheme="minorHAnsi"/>
          <w:b/>
          <w:bCs/>
          <w:i/>
          <w:iCs/>
          <w:color w:val="0070C0"/>
          <w:sz w:val="32"/>
          <w:szCs w:val="32"/>
        </w:rPr>
      </w:pPr>
      <w:r w:rsidRPr="00F63858">
        <w:rPr>
          <w:rFonts w:cstheme="minorHAnsi"/>
          <w:b/>
          <w:bCs/>
          <w:i/>
          <w:iCs/>
          <w:color w:val="0070C0"/>
          <w:sz w:val="32"/>
          <w:szCs w:val="32"/>
        </w:rPr>
        <w:t>A Policy for continuous improvement</w:t>
      </w:r>
    </w:p>
    <w:p w14:paraId="3F47C524" w14:textId="261ED35D" w:rsidR="00AA1CC6" w:rsidRDefault="00AA1CC6" w:rsidP="00AA1CC6">
      <w:pPr>
        <w:rPr>
          <w:rFonts w:cstheme="minorHAnsi"/>
        </w:rPr>
      </w:pPr>
      <w:r w:rsidRPr="00BC0A96">
        <w:rPr>
          <w:rFonts w:cstheme="minorHAnsi"/>
        </w:rPr>
        <w:t>A policy for teacher education in South Sudan should continue to be a co-created document that seek</w:t>
      </w:r>
      <w:r w:rsidR="00BF6C81">
        <w:rPr>
          <w:rFonts w:cstheme="minorHAnsi"/>
        </w:rPr>
        <w:t>s</w:t>
      </w:r>
      <w:r w:rsidRPr="00BC0A96">
        <w:rPr>
          <w:rFonts w:cstheme="minorHAnsi"/>
        </w:rPr>
        <w:t xml:space="preserve"> the views and voices of a range of stakeholders, prioritising the voices of teachers.</w:t>
      </w:r>
    </w:p>
    <w:p w14:paraId="3F62DE87" w14:textId="71F16ADD" w:rsidR="00AA1CC6" w:rsidRPr="007D536C" w:rsidRDefault="00AA1CC6" w:rsidP="00AA1CC6">
      <w:pPr>
        <w:spacing w:after="0" w:line="240" w:lineRule="auto"/>
        <w:rPr>
          <w:rFonts w:eastAsia="Times New Roman" w:cstheme="minorHAnsi"/>
          <w:color w:val="000000" w:themeColor="text1"/>
          <w:lang w:eastAsia="en-GB"/>
        </w:rPr>
      </w:pPr>
      <w:r>
        <w:rPr>
          <w:rFonts w:eastAsia="Times New Roman" w:cstheme="minorHAnsi"/>
          <w:color w:val="000000" w:themeColor="text1"/>
          <w:lang w:eastAsia="en-GB"/>
        </w:rPr>
        <w:t>The</w:t>
      </w:r>
      <w:r w:rsidRPr="007D536C">
        <w:rPr>
          <w:rFonts w:eastAsia="Times New Roman" w:cstheme="minorHAnsi"/>
          <w:color w:val="000000" w:themeColor="text1"/>
          <w:lang w:eastAsia="en-GB"/>
        </w:rPr>
        <w:t xml:space="preserve"> 4 R's Framework (Novelli et al., 2014)</w:t>
      </w:r>
      <w:r>
        <w:rPr>
          <w:rFonts w:eastAsia="Times New Roman" w:cstheme="minorHAnsi"/>
          <w:color w:val="000000" w:themeColor="text1"/>
          <w:lang w:eastAsia="en-GB"/>
        </w:rPr>
        <w:t xml:space="preserve"> has been used already </w:t>
      </w:r>
      <w:r>
        <w:t>to examine educational governance and policy in relation to education, conflict and peace</w:t>
      </w:r>
      <w:r w:rsidR="00CE7F9B">
        <w:t xml:space="preserve"> in South Sudan. This Policy aims to build on that work, recognising tha</w:t>
      </w:r>
      <w:r w:rsidR="00F63858">
        <w:t xml:space="preserve">t </w:t>
      </w:r>
      <w:r w:rsidR="00CE7F9B">
        <w:rPr>
          <w:rFonts w:eastAsia="Times New Roman" w:cstheme="minorHAnsi"/>
          <w:color w:val="000000" w:themeColor="text1"/>
          <w:lang w:eastAsia="en-GB"/>
        </w:rPr>
        <w:t>e</w:t>
      </w:r>
      <w:r>
        <w:rPr>
          <w:rFonts w:eastAsia="Times New Roman" w:cstheme="minorHAnsi"/>
          <w:color w:val="000000" w:themeColor="text1"/>
          <w:lang w:eastAsia="en-GB"/>
        </w:rPr>
        <w:t xml:space="preserve">ach </w:t>
      </w:r>
      <w:r w:rsidRPr="007D536C">
        <w:rPr>
          <w:rFonts w:eastAsia="Times New Roman" w:cstheme="minorHAnsi"/>
          <w:color w:val="000000" w:themeColor="text1"/>
          <w:lang w:eastAsia="en-GB"/>
        </w:rPr>
        <w:t xml:space="preserve">of the 4 R's has a role to play in ensuring the development of an effective, aspirational and viable Teacher Education Policy for South Sudan:  </w:t>
      </w:r>
    </w:p>
    <w:p w14:paraId="4EFFC2D3" w14:textId="77777777" w:rsidR="00AA1CC6" w:rsidRDefault="00AA1CC6" w:rsidP="00AA1CC6">
      <w:pPr>
        <w:spacing w:after="0" w:line="240" w:lineRule="auto"/>
        <w:ind w:left="720"/>
        <w:rPr>
          <w:rFonts w:asciiTheme="majorHAnsi" w:eastAsia="Times New Roman" w:hAnsiTheme="majorHAnsi" w:cstheme="majorHAnsi"/>
          <w:b/>
          <w:bCs/>
          <w:color w:val="000000" w:themeColor="text1"/>
          <w:lang w:eastAsia="en-GB"/>
        </w:rPr>
      </w:pPr>
      <w:r w:rsidRPr="007D536C">
        <w:rPr>
          <w:rFonts w:asciiTheme="majorHAnsi" w:eastAsia="Times New Roman" w:hAnsiTheme="majorHAnsi" w:cstheme="majorHAnsi"/>
          <w:b/>
          <w:bCs/>
          <w:noProof/>
          <w:color w:val="000000" w:themeColor="text1"/>
          <w:lang w:eastAsia="en-GB"/>
        </w:rPr>
        <mc:AlternateContent>
          <mc:Choice Requires="wps">
            <w:drawing>
              <wp:anchor distT="45720" distB="45720" distL="114300" distR="114300" simplePos="0" relativeHeight="251659264" behindDoc="0" locked="0" layoutInCell="1" allowOverlap="1" wp14:anchorId="0446A2BD" wp14:editId="24DDDA38">
                <wp:simplePos x="0" y="0"/>
                <wp:positionH relativeFrom="column">
                  <wp:posOffset>79375</wp:posOffset>
                </wp:positionH>
                <wp:positionV relativeFrom="paragraph">
                  <wp:posOffset>160020</wp:posOffset>
                </wp:positionV>
                <wp:extent cx="2005330" cy="16516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1651635"/>
                        </a:xfrm>
                        <a:prstGeom prst="rect">
                          <a:avLst/>
                        </a:prstGeom>
                        <a:solidFill>
                          <a:srgbClr val="FFFFFF"/>
                        </a:solidFill>
                        <a:ln w="9525">
                          <a:noFill/>
                          <a:miter lim="800000"/>
                          <a:headEnd/>
                          <a:tailEnd/>
                        </a:ln>
                      </wps:spPr>
                      <wps:txbx>
                        <w:txbxContent>
                          <w:p w14:paraId="66DAFE39" w14:textId="77777777" w:rsidR="00AA1CC6" w:rsidRDefault="00AA1CC6" w:rsidP="00AA1CC6">
                            <w:r>
                              <w:rPr>
                                <w:noProof/>
                              </w:rPr>
                              <w:drawing>
                                <wp:inline distT="0" distB="0" distL="0" distR="0" wp14:anchorId="7A57AFCA" wp14:editId="10FFC57B">
                                  <wp:extent cx="1501913" cy="1579994"/>
                                  <wp:effectExtent l="0" t="0" r="3175" b="127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5"/>
                                          <a:stretch>
                                            <a:fillRect/>
                                          </a:stretch>
                                        </pic:blipFill>
                                        <pic:spPr>
                                          <a:xfrm>
                                            <a:off x="0" y="0"/>
                                            <a:ext cx="1511097" cy="15896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6A2BD" id="_x0000_s1029" type="#_x0000_t202" style="position:absolute;left:0;text-align:left;margin-left:6.25pt;margin-top:12.6pt;width:157.9pt;height:130.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" stroked="f">
                <v:textbox>
                  <w:txbxContent>
                    <w:p w14:paraId="66DAFE39" w14:textId="77777777" w:rsidR="00AA1CC6" w:rsidRDefault="00AA1CC6" w:rsidP="00AA1CC6">
                      <w:r>
                        <w:rPr>
                          <w:noProof/>
                        </w:rPr>
                        <w:drawing>
                          <wp:inline distT="0" distB="0" distL="0" distR="0" wp14:anchorId="7A57AFCA" wp14:editId="10FFC57B">
                            <wp:extent cx="1501913" cy="1579994"/>
                            <wp:effectExtent l="0" t="0" r="3175" b="127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5"/>
                                    <a:stretch>
                                      <a:fillRect/>
                                    </a:stretch>
                                  </pic:blipFill>
                                  <pic:spPr>
                                    <a:xfrm>
                                      <a:off x="0" y="0"/>
                                      <a:ext cx="1511097" cy="1589655"/>
                                    </a:xfrm>
                                    <a:prstGeom prst="rect">
                                      <a:avLst/>
                                    </a:prstGeom>
                                  </pic:spPr>
                                </pic:pic>
                              </a:graphicData>
                            </a:graphic>
                          </wp:inline>
                        </w:drawing>
                      </w:r>
                    </w:p>
                  </w:txbxContent>
                </v:textbox>
                <w10:wrap type="square"/>
              </v:shape>
            </w:pict>
          </mc:Fallback>
        </mc:AlternateContent>
      </w:r>
    </w:p>
    <w:p w14:paraId="44E1F411" w14:textId="77777777" w:rsidR="00AA1CC6" w:rsidRDefault="00AA1CC6" w:rsidP="00AA1CC6">
      <w:pPr>
        <w:spacing w:after="0" w:line="240" w:lineRule="auto"/>
        <w:rPr>
          <w:rFonts w:asciiTheme="majorHAnsi" w:eastAsia="Times New Roman" w:hAnsiTheme="majorHAnsi" w:cstheme="majorHAnsi"/>
          <w:b/>
          <w:bCs/>
          <w:color w:val="000000" w:themeColor="text1"/>
          <w:lang w:eastAsia="en-GB"/>
        </w:rPr>
      </w:pPr>
    </w:p>
    <w:p w14:paraId="2B5CFABB" w14:textId="77777777" w:rsidR="00AA1CC6" w:rsidRPr="00BD1F63" w:rsidRDefault="00AA1CC6" w:rsidP="00AA1CC6">
      <w:pPr>
        <w:spacing w:after="0" w:line="240" w:lineRule="auto"/>
        <w:rPr>
          <w:rFonts w:eastAsia="Times New Roman" w:cstheme="minorHAnsi"/>
          <w:color w:val="000000" w:themeColor="text1"/>
          <w:lang w:eastAsia="en-GB"/>
        </w:rPr>
      </w:pPr>
      <w:r w:rsidRPr="00BD1F63">
        <w:rPr>
          <w:rFonts w:eastAsia="Times New Roman" w:cstheme="minorHAnsi"/>
          <w:b/>
          <w:bCs/>
          <w:color w:val="000000" w:themeColor="text1"/>
          <w:lang w:eastAsia="en-GB"/>
        </w:rPr>
        <w:t>Redistribution</w:t>
      </w:r>
      <w:r w:rsidRPr="00BD1F63">
        <w:rPr>
          <w:rFonts w:eastAsia="Times New Roman" w:cstheme="minorHAnsi"/>
          <w:color w:val="000000" w:themeColor="text1"/>
          <w:lang w:eastAsia="en-GB"/>
        </w:rPr>
        <w:t xml:space="preserve"> (addressing inequalities</w:t>
      </w:r>
      <w:proofErr w:type="gramStart"/>
      <w:r w:rsidRPr="00BD1F63">
        <w:rPr>
          <w:rFonts w:eastAsia="Times New Roman" w:cstheme="minorHAnsi"/>
          <w:color w:val="000000" w:themeColor="text1"/>
          <w:lang w:eastAsia="en-GB"/>
        </w:rPr>
        <w:t>);</w:t>
      </w:r>
      <w:proofErr w:type="gramEnd"/>
      <w:r w:rsidRPr="00BD1F63">
        <w:rPr>
          <w:rFonts w:eastAsia="Times New Roman" w:cstheme="minorHAnsi"/>
          <w:color w:val="000000" w:themeColor="text1"/>
          <w:lang w:eastAsia="en-GB"/>
        </w:rPr>
        <w:t> </w:t>
      </w:r>
    </w:p>
    <w:p w14:paraId="290BA782" w14:textId="77777777" w:rsidR="00AA1CC6" w:rsidRPr="00BD1F63" w:rsidRDefault="00AA1CC6" w:rsidP="00AA1CC6">
      <w:pPr>
        <w:spacing w:after="0" w:line="240" w:lineRule="auto"/>
        <w:rPr>
          <w:rFonts w:eastAsia="Times New Roman" w:cstheme="minorHAnsi"/>
          <w:b/>
          <w:bCs/>
          <w:color w:val="000000" w:themeColor="text1"/>
          <w:lang w:eastAsia="en-GB"/>
        </w:rPr>
      </w:pPr>
    </w:p>
    <w:p w14:paraId="3F25FC52" w14:textId="77777777" w:rsidR="00AA1CC6" w:rsidRPr="00BD1F63" w:rsidRDefault="00AA1CC6" w:rsidP="00AA1CC6">
      <w:pPr>
        <w:spacing w:after="0" w:line="240" w:lineRule="auto"/>
        <w:rPr>
          <w:rFonts w:eastAsia="Times New Roman" w:cstheme="minorHAnsi"/>
          <w:color w:val="000000" w:themeColor="text1"/>
          <w:lang w:eastAsia="en-GB"/>
        </w:rPr>
      </w:pPr>
      <w:r w:rsidRPr="00BD1F63">
        <w:rPr>
          <w:rFonts w:eastAsia="Times New Roman" w:cstheme="minorHAnsi"/>
          <w:b/>
          <w:bCs/>
          <w:color w:val="000000" w:themeColor="text1"/>
          <w:lang w:eastAsia="en-GB"/>
        </w:rPr>
        <w:t>Recognition</w:t>
      </w:r>
      <w:r w:rsidRPr="00BD1F63">
        <w:rPr>
          <w:rFonts w:eastAsia="Times New Roman" w:cstheme="minorHAnsi"/>
          <w:color w:val="000000" w:themeColor="text1"/>
          <w:lang w:eastAsia="en-GB"/>
        </w:rPr>
        <w:t xml:space="preserve"> (respecting difference</w:t>
      </w:r>
      <w:proofErr w:type="gramStart"/>
      <w:r w:rsidRPr="00BD1F63">
        <w:rPr>
          <w:rFonts w:eastAsia="Times New Roman" w:cstheme="minorHAnsi"/>
          <w:color w:val="000000" w:themeColor="text1"/>
          <w:lang w:eastAsia="en-GB"/>
        </w:rPr>
        <w:t>);</w:t>
      </w:r>
      <w:proofErr w:type="gramEnd"/>
      <w:r w:rsidRPr="00BD1F63">
        <w:rPr>
          <w:rFonts w:eastAsia="Times New Roman" w:cstheme="minorHAnsi"/>
          <w:color w:val="000000" w:themeColor="text1"/>
          <w:lang w:eastAsia="en-GB"/>
        </w:rPr>
        <w:t> </w:t>
      </w:r>
    </w:p>
    <w:p w14:paraId="2F4DA451" w14:textId="77777777" w:rsidR="00AA1CC6" w:rsidRPr="00BD1F63" w:rsidRDefault="00AA1CC6" w:rsidP="00AA1CC6">
      <w:pPr>
        <w:spacing w:after="0" w:line="240" w:lineRule="auto"/>
        <w:rPr>
          <w:rFonts w:eastAsia="Times New Roman" w:cstheme="minorHAnsi"/>
          <w:b/>
          <w:bCs/>
          <w:color w:val="000000" w:themeColor="text1"/>
          <w:lang w:eastAsia="en-GB"/>
        </w:rPr>
      </w:pPr>
    </w:p>
    <w:p w14:paraId="50A578B0" w14:textId="77777777" w:rsidR="00AA1CC6" w:rsidRPr="00BD1F63" w:rsidRDefault="00AA1CC6" w:rsidP="00AA1CC6">
      <w:pPr>
        <w:spacing w:after="0" w:line="240" w:lineRule="auto"/>
        <w:rPr>
          <w:rFonts w:eastAsia="Times New Roman" w:cstheme="minorHAnsi"/>
          <w:color w:val="000000" w:themeColor="text1"/>
          <w:lang w:eastAsia="en-GB"/>
        </w:rPr>
      </w:pPr>
      <w:r w:rsidRPr="00BD1F63">
        <w:rPr>
          <w:rFonts w:eastAsia="Times New Roman" w:cstheme="minorHAnsi"/>
          <w:b/>
          <w:bCs/>
          <w:color w:val="000000" w:themeColor="text1"/>
          <w:lang w:eastAsia="en-GB"/>
        </w:rPr>
        <w:t xml:space="preserve">Representation </w:t>
      </w:r>
      <w:r w:rsidRPr="00BD1F63">
        <w:rPr>
          <w:rFonts w:eastAsia="Times New Roman" w:cstheme="minorHAnsi"/>
          <w:color w:val="000000" w:themeColor="text1"/>
          <w:lang w:eastAsia="en-GB"/>
        </w:rPr>
        <w:t>(ensuring participation</w:t>
      </w:r>
      <w:proofErr w:type="gramStart"/>
      <w:r w:rsidRPr="00BD1F63">
        <w:rPr>
          <w:rFonts w:eastAsia="Times New Roman" w:cstheme="minorHAnsi"/>
          <w:color w:val="000000" w:themeColor="text1"/>
          <w:lang w:eastAsia="en-GB"/>
        </w:rPr>
        <w:t>);</w:t>
      </w:r>
      <w:proofErr w:type="gramEnd"/>
      <w:r w:rsidRPr="00BD1F63">
        <w:rPr>
          <w:rFonts w:eastAsia="Times New Roman" w:cstheme="minorHAnsi"/>
          <w:color w:val="000000" w:themeColor="text1"/>
          <w:lang w:eastAsia="en-GB"/>
        </w:rPr>
        <w:t> </w:t>
      </w:r>
    </w:p>
    <w:p w14:paraId="7713D9CA" w14:textId="77777777" w:rsidR="00AA1CC6" w:rsidRPr="00BD1F63" w:rsidRDefault="00AA1CC6" w:rsidP="00AA1CC6">
      <w:pPr>
        <w:spacing w:after="0" w:line="240" w:lineRule="auto"/>
        <w:rPr>
          <w:rFonts w:eastAsia="Times New Roman" w:cstheme="minorHAnsi"/>
          <w:b/>
          <w:bCs/>
          <w:color w:val="000000" w:themeColor="text1"/>
          <w:lang w:eastAsia="en-GB"/>
        </w:rPr>
      </w:pPr>
    </w:p>
    <w:p w14:paraId="4F972320" w14:textId="77777777" w:rsidR="00AA1CC6" w:rsidRPr="00BD1F63" w:rsidRDefault="00AA1CC6" w:rsidP="00AA1CC6">
      <w:pPr>
        <w:spacing w:after="0" w:line="240" w:lineRule="auto"/>
        <w:rPr>
          <w:rFonts w:eastAsia="Times New Roman" w:cstheme="minorHAnsi"/>
          <w:color w:val="000000" w:themeColor="text1"/>
          <w:lang w:eastAsia="en-GB"/>
        </w:rPr>
      </w:pPr>
      <w:r w:rsidRPr="00BD1F63">
        <w:rPr>
          <w:rFonts w:eastAsia="Times New Roman" w:cstheme="minorHAnsi"/>
          <w:b/>
          <w:bCs/>
          <w:color w:val="000000" w:themeColor="text1"/>
          <w:lang w:eastAsia="en-GB"/>
        </w:rPr>
        <w:t xml:space="preserve">Reconciliation </w:t>
      </w:r>
      <w:r w:rsidRPr="00BD1F63">
        <w:rPr>
          <w:rFonts w:eastAsia="Times New Roman" w:cstheme="minorHAnsi"/>
          <w:color w:val="000000" w:themeColor="text1"/>
          <w:lang w:eastAsia="en-GB"/>
        </w:rPr>
        <w:t>(dealing with the legacies of the conflict).</w:t>
      </w:r>
      <w:r w:rsidRPr="00BD1F63">
        <w:rPr>
          <w:rFonts w:cstheme="minorHAnsi"/>
          <w:noProof/>
        </w:rPr>
        <w:t xml:space="preserve"> </w:t>
      </w:r>
    </w:p>
    <w:p w14:paraId="742B6F7E" w14:textId="77777777" w:rsidR="00AA1CC6" w:rsidRDefault="00AA1CC6" w:rsidP="00AA1CC6">
      <w:pPr>
        <w:rPr>
          <w:rFonts w:cstheme="minorHAnsi"/>
        </w:rPr>
      </w:pPr>
    </w:p>
    <w:p w14:paraId="4161320E" w14:textId="77777777" w:rsidR="00AA1CC6" w:rsidRDefault="00AA1CC6" w:rsidP="00AA1CC6">
      <w:pPr>
        <w:rPr>
          <w:rFonts w:cstheme="minorHAnsi"/>
          <w:b/>
          <w:bCs/>
        </w:rPr>
      </w:pPr>
    </w:p>
    <w:p w14:paraId="48CA1189" w14:textId="77777777" w:rsidR="00AA1CC6" w:rsidRDefault="00AA1CC6" w:rsidP="00AA1CC6">
      <w:pPr>
        <w:rPr>
          <w:rFonts w:cstheme="minorHAnsi"/>
          <w:b/>
          <w:bCs/>
        </w:rPr>
      </w:pPr>
      <w:r>
        <w:rPr>
          <w:rFonts w:cstheme="minorHAnsi"/>
          <w:b/>
          <w:bCs/>
        </w:rPr>
        <w:t>The policy will be informed by the</w:t>
      </w:r>
      <w:r w:rsidRPr="00CB5481">
        <w:rPr>
          <w:rFonts w:cstheme="minorHAnsi"/>
          <w:b/>
          <w:bCs/>
        </w:rPr>
        <w:t xml:space="preserve"> values and principles that support the curriculum for schools:</w:t>
      </w:r>
    </w:p>
    <w:p w14:paraId="0B0F956E" w14:textId="77777777" w:rsidR="00AA1CC6" w:rsidRPr="00BC0A96" w:rsidRDefault="00AA1CC6" w:rsidP="00AA1CC6">
      <w:pPr>
        <w:rPr>
          <w:rFonts w:cstheme="minorHAnsi"/>
        </w:rPr>
      </w:pPr>
      <w:r>
        <w:rPr>
          <w:rFonts w:cstheme="minorHAnsi"/>
          <w:b/>
          <w:bCs/>
        </w:rPr>
        <w:t>Values of:</w:t>
      </w:r>
    </w:p>
    <w:p w14:paraId="6FE45C93" w14:textId="77777777" w:rsidR="00AA1CC6" w:rsidRPr="00CB5481" w:rsidRDefault="00AA1CC6" w:rsidP="001B2BB3">
      <w:pPr>
        <w:pStyle w:val="ListParagraph"/>
        <w:numPr>
          <w:ilvl w:val="0"/>
          <w:numId w:val="2"/>
        </w:numPr>
        <w:autoSpaceDE w:val="0"/>
        <w:autoSpaceDN w:val="0"/>
        <w:adjustRightInd w:val="0"/>
        <w:spacing w:after="0" w:line="240" w:lineRule="auto"/>
        <w:rPr>
          <w:rFonts w:cstheme="minorHAnsi"/>
        </w:rPr>
      </w:pPr>
      <w:r w:rsidRPr="00CB5481">
        <w:rPr>
          <w:rFonts w:cstheme="minorHAnsi"/>
        </w:rPr>
        <w:t>Respect and integrity</w:t>
      </w:r>
    </w:p>
    <w:p w14:paraId="26C05569" w14:textId="77777777" w:rsidR="00AA1CC6" w:rsidRPr="00CB5481" w:rsidRDefault="00AA1CC6" w:rsidP="001B2BB3">
      <w:pPr>
        <w:pStyle w:val="ListParagraph"/>
        <w:numPr>
          <w:ilvl w:val="0"/>
          <w:numId w:val="2"/>
        </w:numPr>
        <w:autoSpaceDE w:val="0"/>
        <w:autoSpaceDN w:val="0"/>
        <w:adjustRightInd w:val="0"/>
        <w:spacing w:after="0" w:line="240" w:lineRule="auto"/>
        <w:rPr>
          <w:rFonts w:cstheme="minorHAnsi"/>
        </w:rPr>
      </w:pPr>
      <w:r w:rsidRPr="00CB5481">
        <w:rPr>
          <w:rFonts w:cstheme="minorHAnsi"/>
        </w:rPr>
        <w:t xml:space="preserve">Peace and </w:t>
      </w:r>
      <w:proofErr w:type="gramStart"/>
      <w:r w:rsidRPr="00CB5481">
        <w:rPr>
          <w:rFonts w:cstheme="minorHAnsi"/>
        </w:rPr>
        <w:t>tolerance</w:t>
      </w:r>
      <w:proofErr w:type="gramEnd"/>
    </w:p>
    <w:p w14:paraId="3B996719" w14:textId="77777777" w:rsidR="00AA1CC6" w:rsidRPr="00CB5481" w:rsidRDefault="00AA1CC6" w:rsidP="001B2BB3">
      <w:pPr>
        <w:pStyle w:val="ListParagraph"/>
        <w:numPr>
          <w:ilvl w:val="0"/>
          <w:numId w:val="2"/>
        </w:numPr>
        <w:autoSpaceDE w:val="0"/>
        <w:autoSpaceDN w:val="0"/>
        <w:adjustRightInd w:val="0"/>
        <w:spacing w:after="0" w:line="240" w:lineRule="auto"/>
        <w:rPr>
          <w:rFonts w:cstheme="minorHAnsi"/>
        </w:rPr>
      </w:pPr>
      <w:r w:rsidRPr="00CB5481">
        <w:rPr>
          <w:rFonts w:cstheme="minorHAnsi"/>
        </w:rPr>
        <w:t>Human rights and gender equity</w:t>
      </w:r>
    </w:p>
    <w:p w14:paraId="07150EA4" w14:textId="77777777" w:rsidR="00AA1CC6" w:rsidRPr="00CB5481" w:rsidRDefault="00AA1CC6" w:rsidP="001B2BB3">
      <w:pPr>
        <w:pStyle w:val="ListParagraph"/>
        <w:numPr>
          <w:ilvl w:val="0"/>
          <w:numId w:val="2"/>
        </w:numPr>
        <w:autoSpaceDE w:val="0"/>
        <w:autoSpaceDN w:val="0"/>
        <w:adjustRightInd w:val="0"/>
        <w:spacing w:after="0" w:line="240" w:lineRule="auto"/>
        <w:rPr>
          <w:rFonts w:cstheme="minorHAnsi"/>
        </w:rPr>
      </w:pPr>
      <w:r w:rsidRPr="00CB5481">
        <w:rPr>
          <w:rFonts w:cstheme="minorHAnsi"/>
        </w:rPr>
        <w:t>Compassion and social justice</w:t>
      </w:r>
    </w:p>
    <w:p w14:paraId="4DDF53E9" w14:textId="77777777" w:rsidR="00AA1CC6" w:rsidRPr="00CB5481" w:rsidRDefault="00AA1CC6" w:rsidP="001B2BB3">
      <w:pPr>
        <w:pStyle w:val="ListParagraph"/>
        <w:numPr>
          <w:ilvl w:val="0"/>
          <w:numId w:val="2"/>
        </w:numPr>
        <w:rPr>
          <w:rFonts w:cstheme="minorHAnsi"/>
        </w:rPr>
      </w:pPr>
      <w:r w:rsidRPr="00CB5481">
        <w:rPr>
          <w:rFonts w:cstheme="minorHAnsi"/>
        </w:rPr>
        <w:t>Democracy and national pride</w:t>
      </w:r>
    </w:p>
    <w:p w14:paraId="0BA3038A" w14:textId="77777777" w:rsidR="00AA1CC6" w:rsidRPr="00CB5481" w:rsidRDefault="00AA1CC6" w:rsidP="00AA1CC6">
      <w:pPr>
        <w:autoSpaceDE w:val="0"/>
        <w:autoSpaceDN w:val="0"/>
        <w:adjustRightInd w:val="0"/>
        <w:spacing w:after="0" w:line="240" w:lineRule="auto"/>
        <w:rPr>
          <w:rFonts w:cstheme="minorHAnsi"/>
          <w:b/>
          <w:bCs/>
        </w:rPr>
      </w:pPr>
      <w:r>
        <w:rPr>
          <w:rFonts w:cstheme="minorHAnsi"/>
          <w:b/>
          <w:bCs/>
        </w:rPr>
        <w:t>Principles of:</w:t>
      </w:r>
    </w:p>
    <w:p w14:paraId="07CB7C35" w14:textId="77777777" w:rsidR="00AA1CC6" w:rsidRPr="00AA1CC6" w:rsidRDefault="00AA1CC6" w:rsidP="001B2BB3">
      <w:pPr>
        <w:pStyle w:val="ListParagraph"/>
        <w:numPr>
          <w:ilvl w:val="0"/>
          <w:numId w:val="21"/>
        </w:numPr>
        <w:autoSpaceDE w:val="0"/>
        <w:autoSpaceDN w:val="0"/>
        <w:adjustRightInd w:val="0"/>
        <w:spacing w:after="0" w:line="240" w:lineRule="auto"/>
        <w:rPr>
          <w:rFonts w:cstheme="minorHAnsi"/>
        </w:rPr>
      </w:pPr>
      <w:r w:rsidRPr="00AA1CC6">
        <w:rPr>
          <w:rFonts w:cstheme="minorHAnsi"/>
        </w:rPr>
        <w:t xml:space="preserve">A culture of excellence that supports innovation, creativity, continuous improvement and </w:t>
      </w:r>
      <w:proofErr w:type="gramStart"/>
      <w:r w:rsidRPr="00AA1CC6">
        <w:rPr>
          <w:rFonts w:cstheme="minorHAnsi"/>
        </w:rPr>
        <w:t>effectiveness</w:t>
      </w:r>
      <w:proofErr w:type="gramEnd"/>
    </w:p>
    <w:p w14:paraId="2468C423" w14:textId="77777777" w:rsidR="00AA1CC6" w:rsidRPr="00AA1CC6" w:rsidRDefault="00AA1CC6" w:rsidP="001B2BB3">
      <w:pPr>
        <w:pStyle w:val="ListParagraph"/>
        <w:numPr>
          <w:ilvl w:val="0"/>
          <w:numId w:val="21"/>
        </w:numPr>
        <w:autoSpaceDE w:val="0"/>
        <w:autoSpaceDN w:val="0"/>
        <w:adjustRightInd w:val="0"/>
        <w:spacing w:after="0" w:line="240" w:lineRule="auto"/>
        <w:rPr>
          <w:rFonts w:cstheme="minorHAnsi"/>
        </w:rPr>
      </w:pPr>
      <w:r w:rsidRPr="00AA1CC6">
        <w:rPr>
          <w:rFonts w:cstheme="minorHAnsi"/>
        </w:rPr>
        <w:t>An environment of empowerment that promotes independence, individual learning, critical thinking,</w:t>
      </w:r>
    </w:p>
    <w:p w14:paraId="6239461C" w14:textId="77777777" w:rsidR="00AA1CC6" w:rsidRPr="00AA1CC6" w:rsidRDefault="00AA1CC6" w:rsidP="001B2BB3">
      <w:pPr>
        <w:pStyle w:val="ListParagraph"/>
        <w:numPr>
          <w:ilvl w:val="0"/>
          <w:numId w:val="21"/>
        </w:numPr>
        <w:autoSpaceDE w:val="0"/>
        <w:autoSpaceDN w:val="0"/>
        <w:adjustRightInd w:val="0"/>
        <w:spacing w:after="0" w:line="240" w:lineRule="auto"/>
        <w:rPr>
          <w:rFonts w:cstheme="minorHAnsi"/>
        </w:rPr>
      </w:pPr>
      <w:r w:rsidRPr="00AA1CC6">
        <w:rPr>
          <w:rFonts w:cstheme="minorHAnsi"/>
        </w:rPr>
        <w:t xml:space="preserve">Problem solving and emotional </w:t>
      </w:r>
      <w:proofErr w:type="gramStart"/>
      <w:r w:rsidRPr="00AA1CC6">
        <w:rPr>
          <w:rFonts w:cstheme="minorHAnsi"/>
        </w:rPr>
        <w:t>intelligence</w:t>
      </w:r>
      <w:proofErr w:type="gramEnd"/>
    </w:p>
    <w:p w14:paraId="4A438061" w14:textId="77777777" w:rsidR="00AA1CC6" w:rsidRPr="00AA1CC6" w:rsidRDefault="00AA1CC6" w:rsidP="001B2BB3">
      <w:pPr>
        <w:pStyle w:val="ListParagraph"/>
        <w:numPr>
          <w:ilvl w:val="0"/>
          <w:numId w:val="21"/>
        </w:numPr>
        <w:autoSpaceDE w:val="0"/>
        <w:autoSpaceDN w:val="0"/>
        <w:adjustRightInd w:val="0"/>
        <w:spacing w:after="0" w:line="240" w:lineRule="auto"/>
        <w:rPr>
          <w:rFonts w:cstheme="minorHAnsi"/>
        </w:rPr>
      </w:pPr>
      <w:r w:rsidRPr="00AA1CC6">
        <w:rPr>
          <w:rFonts w:cstheme="minorHAnsi"/>
        </w:rPr>
        <w:t xml:space="preserve">A context of South Sudanese heritage and culture that builds national pride and identity within an understanding of global </w:t>
      </w:r>
      <w:proofErr w:type="gramStart"/>
      <w:r w:rsidRPr="00AA1CC6">
        <w:rPr>
          <w:rFonts w:cstheme="minorHAnsi"/>
        </w:rPr>
        <w:t>citizenship</w:t>
      </w:r>
      <w:proofErr w:type="gramEnd"/>
    </w:p>
    <w:p w14:paraId="1AA0EBC6" w14:textId="77777777" w:rsidR="00AA1CC6" w:rsidRPr="00C506D9" w:rsidRDefault="00AA1CC6" w:rsidP="001B2BB3">
      <w:pPr>
        <w:pStyle w:val="ListParagraph"/>
        <w:numPr>
          <w:ilvl w:val="0"/>
          <w:numId w:val="21"/>
        </w:numPr>
        <w:autoSpaceDE w:val="0"/>
        <w:autoSpaceDN w:val="0"/>
        <w:adjustRightInd w:val="0"/>
        <w:spacing w:after="0" w:line="240" w:lineRule="auto"/>
        <w:rPr>
          <w:rFonts w:cstheme="minorHAnsi"/>
        </w:rPr>
      </w:pPr>
      <w:r w:rsidRPr="00AA1CC6">
        <w:rPr>
          <w:rFonts w:cstheme="minorHAnsi"/>
        </w:rPr>
        <w:t>A spirit of hope, respect, peace, reconciliation, unity and national pride, democracy and global</w:t>
      </w:r>
      <w:r w:rsidRPr="00C506D9">
        <w:rPr>
          <w:rFonts w:cstheme="minorHAnsi"/>
        </w:rPr>
        <w:t xml:space="preserve"> understanding</w:t>
      </w:r>
    </w:p>
    <w:p w14:paraId="2A81B8F0" w14:textId="77777777" w:rsidR="00AA1CC6" w:rsidRPr="00CB5481" w:rsidRDefault="00AA1CC6" w:rsidP="00AA1CC6">
      <w:pPr>
        <w:rPr>
          <w:rFonts w:cstheme="minorHAnsi"/>
        </w:rPr>
      </w:pPr>
    </w:p>
    <w:p w14:paraId="4DA096E5" w14:textId="700541AE" w:rsidR="00AA1CC6" w:rsidRDefault="00AA1CC6" w:rsidP="00AA1CC6">
      <w:pPr>
        <w:rPr>
          <w:rFonts w:cstheme="minorHAnsi"/>
        </w:rPr>
      </w:pPr>
      <w:r w:rsidRPr="001B30A7">
        <w:rPr>
          <w:rFonts w:cstheme="minorHAnsi"/>
        </w:rPr>
        <w:t xml:space="preserve">Based on the </w:t>
      </w:r>
      <w:r>
        <w:rPr>
          <w:rFonts w:cstheme="minorHAnsi"/>
        </w:rPr>
        <w:t>situation analysis</w:t>
      </w:r>
      <w:r w:rsidRPr="001B30A7">
        <w:rPr>
          <w:rFonts w:cstheme="minorHAnsi"/>
        </w:rPr>
        <w:t xml:space="preserve">, </w:t>
      </w:r>
      <w:r w:rsidR="00CE7F9B">
        <w:rPr>
          <w:rFonts w:cstheme="minorHAnsi"/>
        </w:rPr>
        <w:t xml:space="preserve">the following </w:t>
      </w:r>
      <w:r w:rsidR="00CE7F9B" w:rsidRPr="00CE7F9B">
        <w:rPr>
          <w:rFonts w:cstheme="minorHAnsi"/>
          <w:b/>
          <w:bCs/>
        </w:rPr>
        <w:t>Priory Areas</w:t>
      </w:r>
      <w:r w:rsidR="00CE7F9B">
        <w:rPr>
          <w:rFonts w:cstheme="minorHAnsi"/>
        </w:rPr>
        <w:t xml:space="preserve"> have been identified as needing particular attention and development within strategies to improve and sustain the education workforce:</w:t>
      </w:r>
    </w:p>
    <w:p w14:paraId="24C9A283" w14:textId="77777777" w:rsidR="00AA1CC6" w:rsidRPr="001B30A7" w:rsidRDefault="00AA1CC6" w:rsidP="00AA1CC6">
      <w:pPr>
        <w:pStyle w:val="ListParagraph"/>
        <w:rPr>
          <w:rFonts w:cstheme="minorHAnsi"/>
        </w:rPr>
      </w:pPr>
    </w:p>
    <w:p w14:paraId="666C54D4" w14:textId="77777777" w:rsidR="00AA1CC6" w:rsidRDefault="00AA1CC6" w:rsidP="001B2BB3">
      <w:pPr>
        <w:pStyle w:val="ListParagraph"/>
        <w:numPr>
          <w:ilvl w:val="0"/>
          <w:numId w:val="19"/>
        </w:numPr>
        <w:rPr>
          <w:rFonts w:cstheme="minorHAnsi"/>
        </w:rPr>
      </w:pPr>
      <w:r w:rsidRPr="001B30A7">
        <w:rPr>
          <w:rFonts w:cstheme="minorHAnsi"/>
        </w:rPr>
        <w:t>More qualified teachers</w:t>
      </w:r>
    </w:p>
    <w:p w14:paraId="64FF2FAA" w14:textId="77777777" w:rsidR="00AA1CC6" w:rsidRDefault="00AA1CC6" w:rsidP="001B2BB3">
      <w:pPr>
        <w:pStyle w:val="ListParagraph"/>
        <w:numPr>
          <w:ilvl w:val="0"/>
          <w:numId w:val="19"/>
        </w:numPr>
        <w:rPr>
          <w:rFonts w:cstheme="minorHAnsi"/>
        </w:rPr>
      </w:pPr>
      <w:r w:rsidRPr="001B30A7">
        <w:rPr>
          <w:rFonts w:cstheme="minorHAnsi"/>
        </w:rPr>
        <w:t>More female teachers</w:t>
      </w:r>
    </w:p>
    <w:p w14:paraId="2CD4871E" w14:textId="77777777" w:rsidR="00AA1CC6" w:rsidRDefault="00AA1CC6" w:rsidP="001B2BB3">
      <w:pPr>
        <w:pStyle w:val="ListParagraph"/>
        <w:numPr>
          <w:ilvl w:val="0"/>
          <w:numId w:val="19"/>
        </w:numPr>
        <w:rPr>
          <w:rFonts w:cstheme="minorHAnsi"/>
        </w:rPr>
      </w:pPr>
      <w:r w:rsidRPr="001B30A7">
        <w:rPr>
          <w:rFonts w:cstheme="minorHAnsi"/>
        </w:rPr>
        <w:t>Strengthen systems for teacher training</w:t>
      </w:r>
      <w:r>
        <w:rPr>
          <w:rFonts w:cstheme="minorHAnsi"/>
        </w:rPr>
        <w:t xml:space="preserve"> (NTTIs, faculty of education, CECs)</w:t>
      </w:r>
    </w:p>
    <w:p w14:paraId="70505520" w14:textId="77777777" w:rsidR="00AA1CC6" w:rsidRDefault="00AA1CC6" w:rsidP="001B2BB3">
      <w:pPr>
        <w:pStyle w:val="ListParagraph"/>
        <w:numPr>
          <w:ilvl w:val="0"/>
          <w:numId w:val="19"/>
        </w:numPr>
        <w:rPr>
          <w:rFonts w:cstheme="minorHAnsi"/>
        </w:rPr>
      </w:pPr>
      <w:r>
        <w:rPr>
          <w:rFonts w:cstheme="minorHAnsi"/>
        </w:rPr>
        <w:lastRenderedPageBreak/>
        <w:t>Tiered pre-service training aligned to the new curriculum: certificate, diploma, degree.</w:t>
      </w:r>
    </w:p>
    <w:p w14:paraId="54DE948D" w14:textId="77777777" w:rsidR="00AA1CC6" w:rsidRDefault="00AA1CC6" w:rsidP="001B2BB3">
      <w:pPr>
        <w:pStyle w:val="ListParagraph"/>
        <w:numPr>
          <w:ilvl w:val="0"/>
          <w:numId w:val="19"/>
        </w:numPr>
        <w:rPr>
          <w:rFonts w:cstheme="minorHAnsi"/>
        </w:rPr>
      </w:pPr>
      <w:r>
        <w:rPr>
          <w:rFonts w:cstheme="minorHAnsi"/>
        </w:rPr>
        <w:t>Inclusive, n</w:t>
      </w:r>
      <w:r w:rsidRPr="001B30A7">
        <w:rPr>
          <w:rFonts w:cstheme="minorHAnsi"/>
        </w:rPr>
        <w:t>eed</w:t>
      </w:r>
      <w:r>
        <w:rPr>
          <w:rFonts w:cstheme="minorHAnsi"/>
        </w:rPr>
        <w:t>s</w:t>
      </w:r>
      <w:r w:rsidRPr="001B30A7">
        <w:rPr>
          <w:rFonts w:cstheme="minorHAnsi"/>
        </w:rPr>
        <w:t xml:space="preserve">-based </w:t>
      </w:r>
      <w:proofErr w:type="gramStart"/>
      <w:r>
        <w:rPr>
          <w:rFonts w:cstheme="minorHAnsi"/>
        </w:rPr>
        <w:t>CPD</w:t>
      </w:r>
      <w:proofErr w:type="gramEnd"/>
      <w:r>
        <w:rPr>
          <w:rFonts w:cstheme="minorHAnsi"/>
        </w:rPr>
        <w:t xml:space="preserve"> </w:t>
      </w:r>
    </w:p>
    <w:p w14:paraId="79F5BCA9" w14:textId="77777777" w:rsidR="00AA1CC6" w:rsidRDefault="00AA1CC6" w:rsidP="001B2BB3">
      <w:pPr>
        <w:pStyle w:val="ListParagraph"/>
        <w:numPr>
          <w:ilvl w:val="0"/>
          <w:numId w:val="19"/>
        </w:numPr>
        <w:rPr>
          <w:rFonts w:cstheme="minorHAnsi"/>
        </w:rPr>
      </w:pPr>
      <w:r w:rsidRPr="001B30A7">
        <w:rPr>
          <w:rFonts w:cstheme="minorHAnsi"/>
        </w:rPr>
        <w:t xml:space="preserve">Co-ordinated efforts to strengthen the </w:t>
      </w:r>
      <w:proofErr w:type="gramStart"/>
      <w:r w:rsidRPr="001B30A7">
        <w:rPr>
          <w:rFonts w:cstheme="minorHAnsi"/>
        </w:rPr>
        <w:t>workforce</w:t>
      </w:r>
      <w:proofErr w:type="gramEnd"/>
    </w:p>
    <w:p w14:paraId="63539E9F" w14:textId="77777777" w:rsidR="00AA1CC6" w:rsidRPr="001B30A7" w:rsidRDefault="00AA1CC6" w:rsidP="001B2BB3">
      <w:pPr>
        <w:pStyle w:val="ListParagraph"/>
        <w:numPr>
          <w:ilvl w:val="0"/>
          <w:numId w:val="19"/>
        </w:numPr>
        <w:rPr>
          <w:rFonts w:cstheme="minorHAnsi"/>
        </w:rPr>
      </w:pPr>
      <w:r>
        <w:rPr>
          <w:rFonts w:cstheme="minorHAnsi"/>
        </w:rPr>
        <w:t>School leadership</w:t>
      </w:r>
    </w:p>
    <w:p w14:paraId="19F92416" w14:textId="2846E504" w:rsidR="00AA1CC6" w:rsidRPr="00BC0A96" w:rsidRDefault="00AA1CC6" w:rsidP="001B2BB3">
      <w:pPr>
        <w:pStyle w:val="ListParagraph"/>
        <w:numPr>
          <w:ilvl w:val="0"/>
          <w:numId w:val="19"/>
        </w:numPr>
        <w:shd w:val="clear" w:color="auto" w:fill="FFFFFF"/>
        <w:spacing w:before="15" w:after="0" w:line="240" w:lineRule="auto"/>
        <w:rPr>
          <w:rFonts w:eastAsia="Times New Roman" w:cstheme="minorHAnsi"/>
          <w:color w:val="000000"/>
          <w:sz w:val="24"/>
          <w:szCs w:val="24"/>
          <w:lang w:eastAsia="en-GB"/>
        </w:rPr>
      </w:pPr>
      <w:r w:rsidRPr="00BC0A96">
        <w:rPr>
          <w:rFonts w:eastAsia="Times New Roman" w:cstheme="minorHAnsi"/>
          <w:color w:val="000000"/>
          <w:lang w:eastAsia="en-GB"/>
        </w:rPr>
        <w:t xml:space="preserve">A clear career structure for teachers   </w:t>
      </w:r>
      <w:r w:rsidR="00CE7F9B">
        <w:rPr>
          <w:rFonts w:eastAsia="Times New Roman" w:cstheme="minorHAnsi"/>
          <w:color w:val="000000"/>
          <w:lang w:eastAsia="en-GB"/>
        </w:rPr>
        <w:t>- qualification/accreditation and awards for specialisms</w:t>
      </w:r>
    </w:p>
    <w:p w14:paraId="05EA302B" w14:textId="77777777" w:rsidR="00AA1CC6" w:rsidRDefault="00AA1CC6" w:rsidP="00AA1CC6">
      <w:pPr>
        <w:shd w:val="clear" w:color="auto" w:fill="FFFFFF"/>
        <w:spacing w:before="15" w:after="0" w:line="240" w:lineRule="auto"/>
        <w:ind w:left="360"/>
        <w:rPr>
          <w:rFonts w:eastAsia="Times New Roman" w:cstheme="minorHAnsi"/>
          <w:color w:val="000000"/>
          <w:sz w:val="24"/>
          <w:szCs w:val="24"/>
          <w:lang w:eastAsia="en-GB"/>
        </w:rPr>
      </w:pPr>
    </w:p>
    <w:p w14:paraId="3321C56C" w14:textId="7688C781" w:rsidR="006064CB" w:rsidRPr="00B74AAC" w:rsidRDefault="006064CB">
      <w:pPr>
        <w:rPr>
          <w:rFonts w:cstheme="minorHAnsi"/>
        </w:rPr>
      </w:pPr>
      <w:r w:rsidRPr="00B74AAC">
        <w:rPr>
          <w:rFonts w:cstheme="minorHAnsi"/>
        </w:rPr>
        <w:t xml:space="preserve">Based on all of the above, a </w:t>
      </w:r>
      <w:r w:rsidRPr="00CE7F9B">
        <w:rPr>
          <w:rFonts w:cstheme="minorHAnsi"/>
          <w:b/>
          <w:bCs/>
        </w:rPr>
        <w:t>Quality Framework</w:t>
      </w:r>
      <w:r w:rsidRPr="00B74AAC">
        <w:rPr>
          <w:rFonts w:cstheme="minorHAnsi"/>
        </w:rPr>
        <w:t xml:space="preserve"> </w:t>
      </w:r>
      <w:r w:rsidR="00C506D9">
        <w:rPr>
          <w:rFonts w:cstheme="minorHAnsi"/>
        </w:rPr>
        <w:t xml:space="preserve">has been developed </w:t>
      </w:r>
      <w:r w:rsidRPr="00B74AAC">
        <w:rPr>
          <w:rFonts w:cstheme="minorHAnsi"/>
        </w:rPr>
        <w:t>aimed at supporting the government to ensure that all Teacher Education</w:t>
      </w:r>
      <w:r w:rsidR="00CE7F9B">
        <w:rPr>
          <w:rFonts w:cstheme="minorHAnsi"/>
        </w:rPr>
        <w:t xml:space="preserve"> programmes</w:t>
      </w:r>
      <w:r w:rsidRPr="00B74AAC">
        <w:rPr>
          <w:rFonts w:cstheme="minorHAnsi"/>
        </w:rPr>
        <w:t xml:space="preserve"> are aligned to the findings of the situation analysis and thus, promote the sustainable development of </w:t>
      </w:r>
      <w:r w:rsidR="00BC0A96" w:rsidRPr="00B74AAC">
        <w:rPr>
          <w:rFonts w:cstheme="minorHAnsi"/>
        </w:rPr>
        <w:t>improvements</w:t>
      </w:r>
      <w:r w:rsidRPr="00B74AAC">
        <w:rPr>
          <w:rFonts w:cstheme="minorHAnsi"/>
        </w:rPr>
        <w:t xml:space="preserve"> to the education workforce.</w:t>
      </w:r>
    </w:p>
    <w:p w14:paraId="02237034" w14:textId="77777777" w:rsidR="006064CB" w:rsidRDefault="006064CB">
      <w:pPr>
        <w:rPr>
          <w:rFonts w:cstheme="minorHAnsi"/>
          <w:b/>
          <w:bCs/>
        </w:rPr>
      </w:pPr>
    </w:p>
    <w:p w14:paraId="74BCD847" w14:textId="017B8E5C" w:rsidR="007722BE" w:rsidRPr="001B30A7" w:rsidRDefault="00C52707">
      <w:pPr>
        <w:rPr>
          <w:rFonts w:cstheme="minorHAnsi"/>
          <w:b/>
          <w:bCs/>
        </w:rPr>
      </w:pPr>
      <w:r>
        <w:rPr>
          <w:rFonts w:cstheme="minorHAnsi"/>
          <w:b/>
          <w:bCs/>
        </w:rPr>
        <w:t>Teacher Education should be u</w:t>
      </w:r>
      <w:r w:rsidR="006064CB">
        <w:rPr>
          <w:rFonts w:cstheme="minorHAnsi"/>
          <w:b/>
          <w:bCs/>
        </w:rPr>
        <w:t>nderpinned by</w:t>
      </w:r>
      <w:r w:rsidR="00B74AAC">
        <w:rPr>
          <w:rFonts w:cstheme="minorHAnsi"/>
          <w:b/>
          <w:bCs/>
        </w:rPr>
        <w:t xml:space="preserve"> </w:t>
      </w:r>
      <w:r w:rsidR="007722BE" w:rsidRPr="001B30A7">
        <w:rPr>
          <w:rFonts w:cstheme="minorHAnsi"/>
          <w:b/>
          <w:bCs/>
        </w:rPr>
        <w:t xml:space="preserve">Values and Principles </w:t>
      </w:r>
      <w:r w:rsidR="00B74AAC">
        <w:rPr>
          <w:rFonts w:cstheme="minorHAnsi"/>
          <w:b/>
          <w:bCs/>
        </w:rPr>
        <w:t>of</w:t>
      </w:r>
      <w:r w:rsidR="00E210C8">
        <w:rPr>
          <w:rFonts w:cstheme="minorHAnsi"/>
          <w:b/>
          <w:bCs/>
        </w:rPr>
        <w:t>:</w:t>
      </w:r>
    </w:p>
    <w:p w14:paraId="4415B0FB" w14:textId="24F92B60" w:rsidR="007722BE" w:rsidRPr="00C506D9" w:rsidRDefault="007722BE" w:rsidP="001B2BB3">
      <w:pPr>
        <w:pStyle w:val="ListParagraph"/>
        <w:numPr>
          <w:ilvl w:val="0"/>
          <w:numId w:val="22"/>
        </w:numPr>
        <w:rPr>
          <w:rFonts w:cstheme="minorHAnsi"/>
        </w:rPr>
      </w:pPr>
      <w:r w:rsidRPr="00C506D9">
        <w:rPr>
          <w:rFonts w:cstheme="minorHAnsi"/>
        </w:rPr>
        <w:t xml:space="preserve">Inclusion </w:t>
      </w:r>
      <w:r w:rsidR="00C52707" w:rsidRPr="00C506D9">
        <w:rPr>
          <w:rFonts w:cstheme="minorHAnsi"/>
        </w:rPr>
        <w:t>and</w:t>
      </w:r>
      <w:r w:rsidRPr="00C506D9">
        <w:rPr>
          <w:rFonts w:cstheme="minorHAnsi"/>
        </w:rPr>
        <w:t xml:space="preserve"> equity</w:t>
      </w:r>
    </w:p>
    <w:p w14:paraId="7004B1B7" w14:textId="332A4581" w:rsidR="00817F04" w:rsidRPr="00C506D9" w:rsidRDefault="000C5309" w:rsidP="001B2BB3">
      <w:pPr>
        <w:pStyle w:val="ListParagraph"/>
        <w:numPr>
          <w:ilvl w:val="0"/>
          <w:numId w:val="22"/>
        </w:numPr>
        <w:rPr>
          <w:rFonts w:cstheme="minorHAnsi"/>
        </w:rPr>
      </w:pPr>
      <w:r w:rsidRPr="00C506D9">
        <w:rPr>
          <w:rFonts w:cstheme="minorHAnsi"/>
        </w:rPr>
        <w:t xml:space="preserve">Compassion and social </w:t>
      </w:r>
      <w:r w:rsidR="00817F04" w:rsidRPr="00C506D9">
        <w:rPr>
          <w:rFonts w:cstheme="minorHAnsi"/>
        </w:rPr>
        <w:t>Justice</w:t>
      </w:r>
    </w:p>
    <w:p w14:paraId="3521878B" w14:textId="35D5045B" w:rsidR="00817F04" w:rsidRPr="00C506D9" w:rsidRDefault="00817F04" w:rsidP="001B2BB3">
      <w:pPr>
        <w:pStyle w:val="ListParagraph"/>
        <w:numPr>
          <w:ilvl w:val="0"/>
          <w:numId w:val="22"/>
        </w:numPr>
        <w:rPr>
          <w:rFonts w:cstheme="minorHAnsi"/>
        </w:rPr>
      </w:pPr>
      <w:r w:rsidRPr="00C506D9">
        <w:rPr>
          <w:rFonts w:cstheme="minorHAnsi"/>
        </w:rPr>
        <w:t>Collaboration and co-operation</w:t>
      </w:r>
    </w:p>
    <w:p w14:paraId="17030D41" w14:textId="1234E8ED" w:rsidR="000C5309" w:rsidRPr="00AA1CC6" w:rsidRDefault="000C5309" w:rsidP="001B2BB3">
      <w:pPr>
        <w:pStyle w:val="ListParagraph"/>
        <w:numPr>
          <w:ilvl w:val="0"/>
          <w:numId w:val="22"/>
        </w:numPr>
        <w:autoSpaceDE w:val="0"/>
        <w:autoSpaceDN w:val="0"/>
        <w:adjustRightInd w:val="0"/>
        <w:spacing w:after="0" w:line="240" w:lineRule="auto"/>
        <w:rPr>
          <w:rFonts w:cstheme="minorHAnsi"/>
        </w:rPr>
      </w:pPr>
      <w:r w:rsidRPr="00C506D9">
        <w:rPr>
          <w:rFonts w:cstheme="minorHAnsi"/>
        </w:rPr>
        <w:t>Respect and integrity</w:t>
      </w:r>
    </w:p>
    <w:p w14:paraId="031DA541" w14:textId="77777777" w:rsidR="000C5309" w:rsidRPr="00C506D9" w:rsidRDefault="000C5309" w:rsidP="001B2BB3">
      <w:pPr>
        <w:pStyle w:val="ListParagraph"/>
        <w:numPr>
          <w:ilvl w:val="0"/>
          <w:numId w:val="22"/>
        </w:numPr>
        <w:autoSpaceDE w:val="0"/>
        <w:autoSpaceDN w:val="0"/>
        <w:adjustRightInd w:val="0"/>
        <w:spacing w:after="0" w:line="240" w:lineRule="auto"/>
        <w:rPr>
          <w:rFonts w:cstheme="minorHAnsi"/>
        </w:rPr>
      </w:pPr>
      <w:r w:rsidRPr="00C506D9">
        <w:rPr>
          <w:rFonts w:cstheme="minorHAnsi"/>
        </w:rPr>
        <w:t xml:space="preserve">Peace and </w:t>
      </w:r>
      <w:proofErr w:type="gramStart"/>
      <w:r w:rsidRPr="00C506D9">
        <w:rPr>
          <w:rFonts w:cstheme="minorHAnsi"/>
        </w:rPr>
        <w:t>tolerance</w:t>
      </w:r>
      <w:proofErr w:type="gramEnd"/>
    </w:p>
    <w:p w14:paraId="258AB6DC" w14:textId="5595D922" w:rsidR="000C5309" w:rsidRPr="000C5309" w:rsidRDefault="000C5309" w:rsidP="000C5309">
      <w:pPr>
        <w:autoSpaceDE w:val="0"/>
        <w:autoSpaceDN w:val="0"/>
        <w:adjustRightInd w:val="0"/>
        <w:spacing w:after="0" w:line="240" w:lineRule="auto"/>
        <w:rPr>
          <w:rFonts w:cstheme="minorHAnsi"/>
        </w:rPr>
      </w:pPr>
    </w:p>
    <w:p w14:paraId="32BA112B" w14:textId="77777777" w:rsidR="007722BE" w:rsidRPr="001B30A7" w:rsidRDefault="007722BE">
      <w:pPr>
        <w:rPr>
          <w:rFonts w:cstheme="minorHAnsi"/>
        </w:rPr>
      </w:pPr>
    </w:p>
    <w:p w14:paraId="52BF9A09" w14:textId="77777777" w:rsidR="00AA1CC6" w:rsidRDefault="00C52707">
      <w:pPr>
        <w:rPr>
          <w:rFonts w:cstheme="minorHAnsi"/>
          <w:b/>
          <w:bCs/>
        </w:rPr>
      </w:pPr>
      <w:r>
        <w:rPr>
          <w:rFonts w:cstheme="minorHAnsi"/>
          <w:b/>
          <w:bCs/>
        </w:rPr>
        <w:t xml:space="preserve">Teacher Education </w:t>
      </w:r>
      <w:r w:rsidR="00AA1CC6">
        <w:rPr>
          <w:rFonts w:cstheme="minorHAnsi"/>
          <w:b/>
          <w:bCs/>
        </w:rPr>
        <w:t xml:space="preserve">programmes </w:t>
      </w:r>
      <w:r>
        <w:rPr>
          <w:rFonts w:cstheme="minorHAnsi"/>
          <w:b/>
          <w:bCs/>
        </w:rPr>
        <w:t>should a</w:t>
      </w:r>
      <w:r w:rsidR="00AA1CC6">
        <w:rPr>
          <w:rFonts w:cstheme="minorHAnsi"/>
          <w:b/>
          <w:bCs/>
        </w:rPr>
        <w:t>dopt a number or design principles.</w:t>
      </w:r>
    </w:p>
    <w:p w14:paraId="66002BF4" w14:textId="1B241829" w:rsidR="00A50374" w:rsidRPr="001B30A7" w:rsidRDefault="00AA1CC6">
      <w:pPr>
        <w:rPr>
          <w:rFonts w:cstheme="minorHAnsi"/>
          <w:b/>
          <w:bCs/>
        </w:rPr>
      </w:pPr>
      <w:r>
        <w:rPr>
          <w:rFonts w:cstheme="minorHAnsi"/>
          <w:b/>
          <w:bCs/>
        </w:rPr>
        <w:t xml:space="preserve"> Programmes should:</w:t>
      </w:r>
    </w:p>
    <w:p w14:paraId="7A7DECB1" w14:textId="785A8949" w:rsidR="000C5309" w:rsidRDefault="000C5309" w:rsidP="001B2BB3">
      <w:pPr>
        <w:pStyle w:val="ListParagraph"/>
        <w:numPr>
          <w:ilvl w:val="0"/>
          <w:numId w:val="1"/>
        </w:numPr>
        <w:rPr>
          <w:rFonts w:cstheme="minorHAnsi"/>
        </w:rPr>
      </w:pPr>
      <w:r w:rsidRPr="00B74AAC">
        <w:rPr>
          <w:rFonts w:cstheme="minorHAnsi"/>
        </w:rPr>
        <w:t xml:space="preserve">Support the well-being of </w:t>
      </w:r>
      <w:proofErr w:type="gramStart"/>
      <w:r w:rsidRPr="00B74AAC">
        <w:rPr>
          <w:rFonts w:cstheme="minorHAnsi"/>
        </w:rPr>
        <w:t>teachers</w:t>
      </w:r>
      <w:proofErr w:type="gramEnd"/>
      <w:r w:rsidRPr="00B74AAC">
        <w:rPr>
          <w:rFonts w:cstheme="minorHAnsi"/>
        </w:rPr>
        <w:t xml:space="preserve"> </w:t>
      </w:r>
    </w:p>
    <w:p w14:paraId="4451A53D" w14:textId="762F0030" w:rsidR="00CE7F9B" w:rsidRDefault="00CE7F9B" w:rsidP="001B2BB3">
      <w:pPr>
        <w:pStyle w:val="ListParagraph"/>
        <w:numPr>
          <w:ilvl w:val="0"/>
          <w:numId w:val="1"/>
        </w:numPr>
        <w:rPr>
          <w:rFonts w:cstheme="minorHAnsi"/>
        </w:rPr>
      </w:pPr>
      <w:r>
        <w:rPr>
          <w:rFonts w:cstheme="minorHAnsi"/>
        </w:rPr>
        <w:t>Acknowledge the multi-faceted circumstances that teachers find themselves within</w:t>
      </w:r>
    </w:p>
    <w:p w14:paraId="4BEE34CA" w14:textId="60398EB1" w:rsidR="000C5309" w:rsidRDefault="00AA1CC6" w:rsidP="001B2BB3">
      <w:pPr>
        <w:pStyle w:val="ListParagraph"/>
        <w:numPr>
          <w:ilvl w:val="0"/>
          <w:numId w:val="1"/>
        </w:numPr>
        <w:rPr>
          <w:rFonts w:cstheme="minorHAnsi"/>
        </w:rPr>
      </w:pPr>
      <w:r>
        <w:rPr>
          <w:rFonts w:cstheme="minorHAnsi"/>
        </w:rPr>
        <w:t>Be e</w:t>
      </w:r>
      <w:r w:rsidR="000C5309">
        <w:rPr>
          <w:rFonts w:cstheme="minorHAnsi"/>
        </w:rPr>
        <w:t>vidence informed – literature</w:t>
      </w:r>
      <w:r w:rsidR="00C52707">
        <w:rPr>
          <w:rFonts w:cstheme="minorHAnsi"/>
        </w:rPr>
        <w:t xml:space="preserve"> and documents</w:t>
      </w:r>
      <w:r w:rsidR="000C5309">
        <w:rPr>
          <w:rFonts w:cstheme="minorHAnsi"/>
        </w:rPr>
        <w:t>, inspection</w:t>
      </w:r>
      <w:r w:rsidR="00C52707">
        <w:rPr>
          <w:rFonts w:cstheme="minorHAnsi"/>
        </w:rPr>
        <w:t xml:space="preserve">, </w:t>
      </w:r>
      <w:proofErr w:type="gramStart"/>
      <w:r w:rsidR="00C52707">
        <w:rPr>
          <w:rFonts w:cstheme="minorHAnsi"/>
        </w:rPr>
        <w:t>field-work</w:t>
      </w:r>
      <w:proofErr w:type="gramEnd"/>
      <w:r w:rsidR="00C52707">
        <w:rPr>
          <w:rFonts w:cstheme="minorHAnsi"/>
        </w:rPr>
        <w:t>.</w:t>
      </w:r>
    </w:p>
    <w:p w14:paraId="4DD2B2F3" w14:textId="20E8DFEB" w:rsidR="000C5309" w:rsidRDefault="00AA1CC6" w:rsidP="001B2BB3">
      <w:pPr>
        <w:pStyle w:val="ListParagraph"/>
        <w:numPr>
          <w:ilvl w:val="0"/>
          <w:numId w:val="1"/>
        </w:numPr>
        <w:rPr>
          <w:rFonts w:cstheme="minorHAnsi"/>
        </w:rPr>
      </w:pPr>
      <w:r>
        <w:rPr>
          <w:rFonts w:cstheme="minorHAnsi"/>
        </w:rPr>
        <w:t>Be r</w:t>
      </w:r>
      <w:r w:rsidR="000C5309">
        <w:rPr>
          <w:rFonts w:cstheme="minorHAnsi"/>
        </w:rPr>
        <w:t>igorous</w:t>
      </w:r>
      <w:r>
        <w:rPr>
          <w:rFonts w:cstheme="minorHAnsi"/>
        </w:rPr>
        <w:t xml:space="preserve"> with respect to</w:t>
      </w:r>
      <w:r w:rsidR="000C5309">
        <w:rPr>
          <w:rFonts w:cstheme="minorHAnsi"/>
        </w:rPr>
        <w:t xml:space="preserve"> monitoring, evaluation and review </w:t>
      </w:r>
      <w:proofErr w:type="gramStart"/>
      <w:r w:rsidR="000C5309">
        <w:rPr>
          <w:rFonts w:cstheme="minorHAnsi"/>
        </w:rPr>
        <w:t>cycles</w:t>
      </w:r>
      <w:proofErr w:type="gramEnd"/>
    </w:p>
    <w:p w14:paraId="3594D3A2" w14:textId="58E87198" w:rsidR="000C5309" w:rsidRDefault="00AA1CC6" w:rsidP="001B2BB3">
      <w:pPr>
        <w:pStyle w:val="ListParagraph"/>
        <w:numPr>
          <w:ilvl w:val="0"/>
          <w:numId w:val="1"/>
        </w:numPr>
        <w:rPr>
          <w:rFonts w:cstheme="minorHAnsi"/>
        </w:rPr>
      </w:pPr>
      <w:r>
        <w:rPr>
          <w:rFonts w:cstheme="minorHAnsi"/>
        </w:rPr>
        <w:t>Provide f</w:t>
      </w:r>
      <w:r w:rsidR="000C5309">
        <w:rPr>
          <w:rFonts w:cstheme="minorHAnsi"/>
        </w:rPr>
        <w:t xml:space="preserve">ollow-up and on-going support for </w:t>
      </w:r>
      <w:proofErr w:type="gramStart"/>
      <w:r w:rsidR="000C5309">
        <w:rPr>
          <w:rFonts w:cstheme="minorHAnsi"/>
        </w:rPr>
        <w:t>teachers</w:t>
      </w:r>
      <w:proofErr w:type="gramEnd"/>
      <w:r>
        <w:rPr>
          <w:rFonts w:cstheme="minorHAnsi"/>
        </w:rPr>
        <w:t xml:space="preserve"> </w:t>
      </w:r>
    </w:p>
    <w:p w14:paraId="685AB5C6" w14:textId="7B7DEDFA" w:rsidR="00AA1CC6" w:rsidRDefault="00AA1CC6" w:rsidP="001B2BB3">
      <w:pPr>
        <w:pStyle w:val="ListParagraph"/>
        <w:numPr>
          <w:ilvl w:val="0"/>
          <w:numId w:val="1"/>
        </w:numPr>
        <w:rPr>
          <w:rFonts w:cstheme="minorHAnsi"/>
        </w:rPr>
      </w:pPr>
      <w:r>
        <w:rPr>
          <w:rFonts w:cstheme="minorHAnsi"/>
        </w:rPr>
        <w:t>Be frequent and regular rather than ‘one-off’ in</w:t>
      </w:r>
      <w:r w:rsidR="00CE7F9B">
        <w:rPr>
          <w:rFonts w:cstheme="minorHAnsi"/>
        </w:rPr>
        <w:t xml:space="preserve"> </w:t>
      </w:r>
      <w:proofErr w:type="gramStart"/>
      <w:r w:rsidR="00CE7F9B">
        <w:rPr>
          <w:rFonts w:cstheme="minorHAnsi"/>
        </w:rPr>
        <w:t>nature</w:t>
      </w:r>
      <w:proofErr w:type="gramEnd"/>
    </w:p>
    <w:p w14:paraId="6B7030E2" w14:textId="64A47255" w:rsidR="000C5309" w:rsidRDefault="00AA1CC6" w:rsidP="001B2BB3">
      <w:pPr>
        <w:pStyle w:val="ListParagraph"/>
        <w:numPr>
          <w:ilvl w:val="0"/>
          <w:numId w:val="1"/>
        </w:numPr>
        <w:rPr>
          <w:rFonts w:cstheme="minorHAnsi"/>
        </w:rPr>
      </w:pPr>
      <w:r>
        <w:rPr>
          <w:rFonts w:cstheme="minorHAnsi"/>
        </w:rPr>
        <w:t>C</w:t>
      </w:r>
      <w:r w:rsidR="000C5309">
        <w:rPr>
          <w:rFonts w:cstheme="minorHAnsi"/>
        </w:rPr>
        <w:t>ommi</w:t>
      </w:r>
      <w:r>
        <w:rPr>
          <w:rFonts w:cstheme="minorHAnsi"/>
        </w:rPr>
        <w:t>t</w:t>
      </w:r>
      <w:r w:rsidR="000C5309">
        <w:rPr>
          <w:rFonts w:cstheme="minorHAnsi"/>
        </w:rPr>
        <w:t xml:space="preserve"> to developing communities of </w:t>
      </w:r>
      <w:proofErr w:type="gramStart"/>
      <w:r w:rsidR="000C5309">
        <w:rPr>
          <w:rFonts w:cstheme="minorHAnsi"/>
        </w:rPr>
        <w:t>practice</w:t>
      </w:r>
      <w:proofErr w:type="gramEnd"/>
    </w:p>
    <w:p w14:paraId="0C6C1835" w14:textId="6E584821" w:rsidR="000C5309" w:rsidRDefault="00AA1CC6" w:rsidP="001B2BB3">
      <w:pPr>
        <w:pStyle w:val="ListParagraph"/>
        <w:numPr>
          <w:ilvl w:val="0"/>
          <w:numId w:val="1"/>
        </w:numPr>
        <w:rPr>
          <w:rFonts w:cstheme="minorHAnsi"/>
        </w:rPr>
      </w:pPr>
      <w:r>
        <w:rPr>
          <w:rFonts w:cstheme="minorHAnsi"/>
        </w:rPr>
        <w:t>Be a</w:t>
      </w:r>
      <w:r w:rsidR="000C5309">
        <w:rPr>
          <w:rFonts w:cstheme="minorHAnsi"/>
        </w:rPr>
        <w:t xml:space="preserve">ligned to the new </w:t>
      </w:r>
      <w:proofErr w:type="gramStart"/>
      <w:r w:rsidR="000C5309">
        <w:rPr>
          <w:rFonts w:cstheme="minorHAnsi"/>
        </w:rPr>
        <w:t>curriculum</w:t>
      </w:r>
      <w:proofErr w:type="gramEnd"/>
    </w:p>
    <w:p w14:paraId="76B9D20E" w14:textId="05689A71" w:rsidR="000C5309" w:rsidRDefault="00AA1CC6" w:rsidP="001B2BB3">
      <w:pPr>
        <w:pStyle w:val="ListParagraph"/>
        <w:numPr>
          <w:ilvl w:val="0"/>
          <w:numId w:val="1"/>
        </w:numPr>
        <w:rPr>
          <w:rFonts w:cstheme="minorHAnsi"/>
        </w:rPr>
      </w:pPr>
      <w:r>
        <w:rPr>
          <w:rFonts w:cstheme="minorHAnsi"/>
        </w:rPr>
        <w:t>Be</w:t>
      </w:r>
      <w:r w:rsidR="000C5309">
        <w:rPr>
          <w:rFonts w:cstheme="minorHAnsi"/>
        </w:rPr>
        <w:t xml:space="preserve"> based on the </w:t>
      </w:r>
      <w:r>
        <w:rPr>
          <w:rFonts w:cstheme="minorHAnsi"/>
        </w:rPr>
        <w:t xml:space="preserve">syllabi for the Pre-Service </w:t>
      </w:r>
      <w:r w:rsidR="000C5309">
        <w:rPr>
          <w:rFonts w:cstheme="minorHAnsi"/>
        </w:rPr>
        <w:t>National Certificate</w:t>
      </w:r>
      <w:r w:rsidR="00C52707">
        <w:rPr>
          <w:rFonts w:cstheme="minorHAnsi"/>
        </w:rPr>
        <w:t xml:space="preserve">, </w:t>
      </w:r>
      <w:r w:rsidR="000C5309">
        <w:rPr>
          <w:rFonts w:cstheme="minorHAnsi"/>
        </w:rPr>
        <w:t>Diploma</w:t>
      </w:r>
      <w:r w:rsidR="00C52707">
        <w:rPr>
          <w:rFonts w:cstheme="minorHAnsi"/>
        </w:rPr>
        <w:t xml:space="preserve"> and Degree</w:t>
      </w:r>
      <w:r>
        <w:rPr>
          <w:rFonts w:cstheme="minorHAnsi"/>
        </w:rPr>
        <w:t xml:space="preserve"> courses.</w:t>
      </w:r>
    </w:p>
    <w:p w14:paraId="29E94F2B" w14:textId="113AC086" w:rsidR="000C5309" w:rsidRDefault="00AA1CC6" w:rsidP="001B2BB3">
      <w:pPr>
        <w:pStyle w:val="ListParagraph"/>
        <w:numPr>
          <w:ilvl w:val="0"/>
          <w:numId w:val="1"/>
        </w:numPr>
        <w:rPr>
          <w:rFonts w:cstheme="minorHAnsi"/>
        </w:rPr>
      </w:pPr>
      <w:r>
        <w:rPr>
          <w:rFonts w:cstheme="minorHAnsi"/>
        </w:rPr>
        <w:t>Be b</w:t>
      </w:r>
      <w:r w:rsidR="000C5309">
        <w:rPr>
          <w:rFonts w:cstheme="minorHAnsi"/>
        </w:rPr>
        <w:t xml:space="preserve">ased on professional standards for </w:t>
      </w:r>
      <w:proofErr w:type="gramStart"/>
      <w:r w:rsidR="000C5309">
        <w:rPr>
          <w:rFonts w:cstheme="minorHAnsi"/>
        </w:rPr>
        <w:t>teachers</w:t>
      </w:r>
      <w:proofErr w:type="gramEnd"/>
    </w:p>
    <w:p w14:paraId="79C06B4A" w14:textId="23273691" w:rsidR="000C5309" w:rsidRDefault="00AA1CC6" w:rsidP="001B2BB3">
      <w:pPr>
        <w:pStyle w:val="ListParagraph"/>
        <w:numPr>
          <w:ilvl w:val="0"/>
          <w:numId w:val="1"/>
        </w:numPr>
        <w:rPr>
          <w:rFonts w:cstheme="minorHAnsi"/>
        </w:rPr>
      </w:pPr>
      <w:r>
        <w:rPr>
          <w:rFonts w:cstheme="minorHAnsi"/>
        </w:rPr>
        <w:t>Be a</w:t>
      </w:r>
      <w:r w:rsidR="000C5309">
        <w:rPr>
          <w:rFonts w:cstheme="minorHAnsi"/>
        </w:rPr>
        <w:t>nti-corruption</w:t>
      </w:r>
      <w:r w:rsidR="000C5309">
        <w:rPr>
          <w:rStyle w:val="FootnoteReference"/>
          <w:rFonts w:cstheme="minorHAnsi"/>
        </w:rPr>
        <w:footnoteReference w:id="7"/>
      </w:r>
    </w:p>
    <w:p w14:paraId="60955F3B" w14:textId="3C2DE5DB" w:rsidR="000C5309" w:rsidRPr="000C5309" w:rsidRDefault="000C5309" w:rsidP="001B2BB3">
      <w:pPr>
        <w:pStyle w:val="ListParagraph"/>
        <w:numPr>
          <w:ilvl w:val="0"/>
          <w:numId w:val="1"/>
        </w:numPr>
        <w:rPr>
          <w:rFonts w:cstheme="minorHAnsi"/>
        </w:rPr>
      </w:pPr>
      <w:r w:rsidRPr="000C5309">
        <w:rPr>
          <w:rFonts w:cstheme="minorHAnsi"/>
        </w:rPr>
        <w:t>Promot</w:t>
      </w:r>
      <w:r w:rsidR="00AA1CC6">
        <w:rPr>
          <w:rFonts w:cstheme="minorHAnsi"/>
        </w:rPr>
        <w:t>e</w:t>
      </w:r>
      <w:r w:rsidRPr="000C5309">
        <w:rPr>
          <w:rFonts w:cstheme="minorHAnsi"/>
        </w:rPr>
        <w:t xml:space="preserve"> language development; language of teachers – </w:t>
      </w:r>
      <w:r w:rsidR="00C506D9">
        <w:rPr>
          <w:rFonts w:cstheme="minorHAnsi"/>
        </w:rPr>
        <w:t>(</w:t>
      </w:r>
      <w:r w:rsidRPr="000C5309">
        <w:rPr>
          <w:rFonts w:cstheme="minorHAnsi"/>
        </w:rPr>
        <w:t xml:space="preserve">Arabic pattern and Mother </w:t>
      </w:r>
      <w:r w:rsidRPr="00AA1CC6">
        <w:rPr>
          <w:rFonts w:cstheme="minorHAnsi"/>
        </w:rPr>
        <w:t>Tongue</w:t>
      </w:r>
      <w:r w:rsidR="00C506D9">
        <w:rPr>
          <w:rFonts w:cstheme="minorHAnsi"/>
        </w:rPr>
        <w:t xml:space="preserve"> s</w:t>
      </w:r>
      <w:r w:rsidRPr="00AA1CC6">
        <w:rPr>
          <w:rFonts w:cstheme="minorHAnsi"/>
        </w:rPr>
        <w:t>hould</w:t>
      </w:r>
      <w:r w:rsidRPr="000C5309">
        <w:rPr>
          <w:rFonts w:cstheme="minorHAnsi"/>
        </w:rPr>
        <w:t xml:space="preserve"> not be seen as a language barrier, but instead an opportunity</w:t>
      </w:r>
      <w:r w:rsidR="00C506D9">
        <w:rPr>
          <w:rFonts w:cstheme="minorHAnsi"/>
        </w:rPr>
        <w:t>)</w:t>
      </w:r>
      <w:r w:rsidRPr="000C5309">
        <w:rPr>
          <w:rFonts w:cstheme="minorHAnsi"/>
        </w:rPr>
        <w:t xml:space="preserve">; Language ECD to P3; Transition year P4; </w:t>
      </w:r>
      <w:proofErr w:type="gramStart"/>
      <w:r w:rsidRPr="000C5309">
        <w:rPr>
          <w:rFonts w:cstheme="minorHAnsi"/>
        </w:rPr>
        <w:t xml:space="preserve">English </w:t>
      </w:r>
      <w:r w:rsidR="00FB04ED">
        <w:rPr>
          <w:rFonts w:cstheme="minorHAnsi"/>
        </w:rPr>
        <w:t>.</w:t>
      </w:r>
      <w:proofErr w:type="gramEnd"/>
    </w:p>
    <w:p w14:paraId="5BEA42D6" w14:textId="5D7332A0" w:rsidR="000C5309" w:rsidRDefault="000C5309" w:rsidP="000C5309">
      <w:pPr>
        <w:pStyle w:val="ListParagraph"/>
        <w:rPr>
          <w:rFonts w:cstheme="minorHAnsi"/>
        </w:rPr>
      </w:pPr>
    </w:p>
    <w:p w14:paraId="768EFB03" w14:textId="77777777" w:rsidR="000C5309" w:rsidRDefault="000C5309" w:rsidP="000C5309">
      <w:pPr>
        <w:shd w:val="clear" w:color="auto" w:fill="FFFFFF"/>
        <w:spacing w:before="15" w:after="0" w:line="240" w:lineRule="auto"/>
        <w:rPr>
          <w:rFonts w:eastAsia="Times New Roman" w:cstheme="minorHAnsi"/>
          <w:color w:val="000000"/>
          <w:sz w:val="24"/>
          <w:szCs w:val="24"/>
          <w:lang w:eastAsia="en-GB"/>
        </w:rPr>
      </w:pPr>
    </w:p>
    <w:p w14:paraId="6AC3A4E6" w14:textId="10FC45F9" w:rsidR="007722BE" w:rsidRPr="001B30A7" w:rsidRDefault="007722BE">
      <w:pPr>
        <w:rPr>
          <w:rFonts w:cstheme="minorHAnsi"/>
        </w:rPr>
      </w:pPr>
    </w:p>
    <w:p w14:paraId="79958B6F" w14:textId="20BC632E" w:rsidR="0006593C" w:rsidRDefault="0006593C">
      <w:pPr>
        <w:rPr>
          <w:rFonts w:eastAsia="Times New Roman" w:cstheme="minorHAnsi"/>
          <w:color w:val="000000"/>
          <w:lang w:eastAsia="en-GB"/>
        </w:rPr>
      </w:pPr>
      <w:r>
        <w:rPr>
          <w:rFonts w:eastAsia="Times New Roman" w:cstheme="minorHAnsi"/>
          <w:color w:val="000000"/>
          <w:lang w:eastAsia="en-GB"/>
        </w:rPr>
        <w:br w:type="page"/>
      </w:r>
    </w:p>
    <w:p w14:paraId="317CCC1F" w14:textId="77777777" w:rsidR="007624D8" w:rsidRPr="001B30A7" w:rsidRDefault="007624D8" w:rsidP="00390AE3">
      <w:pPr>
        <w:shd w:val="clear" w:color="auto" w:fill="FFFFFF"/>
        <w:spacing w:after="0" w:line="240" w:lineRule="auto"/>
        <w:rPr>
          <w:rFonts w:eastAsia="Times New Roman" w:cstheme="minorHAnsi"/>
          <w:color w:val="000000"/>
          <w:lang w:eastAsia="en-GB"/>
        </w:rPr>
      </w:pPr>
    </w:p>
    <w:p w14:paraId="6EB4E14E" w14:textId="3AD60B82" w:rsidR="007624D8" w:rsidRPr="00AA1CC6" w:rsidRDefault="0006593C" w:rsidP="00AA1CC6">
      <w:pPr>
        <w:shd w:val="clear" w:color="auto" w:fill="FFFFFF"/>
        <w:spacing w:after="0" w:line="240" w:lineRule="auto"/>
        <w:jc w:val="center"/>
        <w:rPr>
          <w:rFonts w:eastAsia="Times New Roman" w:cstheme="minorHAnsi"/>
          <w:b/>
          <w:bCs/>
          <w:color w:val="000000"/>
          <w:sz w:val="32"/>
          <w:szCs w:val="32"/>
          <w:lang w:eastAsia="en-GB"/>
        </w:rPr>
      </w:pPr>
      <w:r w:rsidRPr="00AA1CC6">
        <w:rPr>
          <w:rFonts w:eastAsia="Times New Roman" w:cstheme="minorHAnsi"/>
          <w:b/>
          <w:bCs/>
          <w:color w:val="000000"/>
          <w:sz w:val="32"/>
          <w:szCs w:val="32"/>
          <w:lang w:eastAsia="en-GB"/>
        </w:rPr>
        <w:t>Appendix 1</w:t>
      </w:r>
    </w:p>
    <w:p w14:paraId="7266985C" w14:textId="77777777" w:rsidR="007624D8" w:rsidRPr="00390AE3" w:rsidRDefault="007624D8" w:rsidP="00390AE3">
      <w:pPr>
        <w:shd w:val="clear" w:color="auto" w:fill="FFFFFF"/>
        <w:spacing w:after="0" w:line="240" w:lineRule="auto"/>
        <w:rPr>
          <w:rFonts w:eastAsia="Times New Roman" w:cstheme="minorHAnsi"/>
          <w:color w:val="000000"/>
          <w:sz w:val="24"/>
          <w:szCs w:val="24"/>
          <w:lang w:eastAsia="en-GB"/>
        </w:rPr>
      </w:pPr>
    </w:p>
    <w:p w14:paraId="64EFF7A8" w14:textId="77777777" w:rsidR="007624D8" w:rsidRPr="001B30A7" w:rsidRDefault="007624D8" w:rsidP="007624D8">
      <w:pPr>
        <w:rPr>
          <w:rFonts w:cstheme="minorHAnsi"/>
          <w:lang w:val="en-US"/>
        </w:rPr>
      </w:pPr>
    </w:p>
    <w:p w14:paraId="64FCDA25" w14:textId="70A2866D" w:rsidR="007624D8" w:rsidRPr="001B30A7" w:rsidRDefault="007624D8" w:rsidP="001B2BB3">
      <w:pPr>
        <w:pStyle w:val="ListParagraph"/>
        <w:numPr>
          <w:ilvl w:val="0"/>
          <w:numId w:val="18"/>
        </w:numPr>
        <w:rPr>
          <w:rFonts w:cstheme="minorHAnsi"/>
          <w:sz w:val="28"/>
          <w:szCs w:val="28"/>
          <w:lang w:val="en-US"/>
        </w:rPr>
      </w:pPr>
      <w:r w:rsidRPr="001B30A7">
        <w:rPr>
          <w:rFonts w:cstheme="minorHAnsi"/>
          <w:b/>
          <w:bCs/>
          <w:sz w:val="28"/>
          <w:szCs w:val="28"/>
          <w:lang w:val="en-US"/>
        </w:rPr>
        <w:t xml:space="preserve">Key challenges to improving the quality of ‘teaching’ </w:t>
      </w:r>
      <w:r w:rsidRPr="001B30A7">
        <w:rPr>
          <w:rFonts w:cstheme="minorHAnsi"/>
          <w:sz w:val="28"/>
          <w:szCs w:val="28"/>
          <w:lang w:val="en-US"/>
        </w:rPr>
        <w:t xml:space="preserve">(stakeholder perceptions) </w:t>
      </w:r>
    </w:p>
    <w:tbl>
      <w:tblPr>
        <w:tblStyle w:val="TableGrid"/>
        <w:tblW w:w="0" w:type="auto"/>
        <w:tblLook w:val="04A0" w:firstRow="1" w:lastRow="0" w:firstColumn="1" w:lastColumn="0" w:noHBand="0" w:noVBand="1"/>
      </w:tblPr>
      <w:tblGrid>
        <w:gridCol w:w="1774"/>
        <w:gridCol w:w="7242"/>
      </w:tblGrid>
      <w:tr w:rsidR="007624D8" w:rsidRPr="001B30A7" w14:paraId="31F5BEA7" w14:textId="77777777">
        <w:trPr>
          <w:trHeight w:val="582"/>
          <w:tblHeader/>
        </w:trPr>
        <w:tc>
          <w:tcPr>
            <w:tcW w:w="1952" w:type="dxa"/>
            <w:shd w:val="clear" w:color="auto" w:fill="E7E6E6" w:themeFill="background2"/>
          </w:tcPr>
          <w:p w14:paraId="5349AFC8" w14:textId="77777777" w:rsidR="007624D8" w:rsidRPr="001B30A7" w:rsidRDefault="007624D8">
            <w:pPr>
              <w:rPr>
                <w:rFonts w:cstheme="minorHAnsi"/>
                <w:b/>
                <w:bCs/>
                <w:lang w:val="en-US"/>
              </w:rPr>
            </w:pPr>
            <w:r w:rsidRPr="001B30A7">
              <w:rPr>
                <w:rFonts w:cstheme="minorHAnsi"/>
                <w:b/>
                <w:bCs/>
                <w:lang w:val="en-US"/>
              </w:rPr>
              <w:t xml:space="preserve">Level of responsibility </w:t>
            </w:r>
          </w:p>
        </w:tc>
        <w:tc>
          <w:tcPr>
            <w:tcW w:w="9950" w:type="dxa"/>
            <w:shd w:val="clear" w:color="auto" w:fill="E7E6E6" w:themeFill="background2"/>
          </w:tcPr>
          <w:p w14:paraId="4CE96C8A" w14:textId="77777777" w:rsidR="007624D8" w:rsidRPr="001B30A7" w:rsidRDefault="007624D8">
            <w:pPr>
              <w:rPr>
                <w:rFonts w:cstheme="minorHAnsi"/>
                <w:b/>
                <w:bCs/>
                <w:lang w:val="en-US"/>
              </w:rPr>
            </w:pPr>
            <w:r w:rsidRPr="001B30A7">
              <w:rPr>
                <w:rFonts w:cstheme="minorHAnsi"/>
                <w:lang w:val="en-US"/>
              </w:rPr>
              <w:t xml:space="preserve"> </w:t>
            </w:r>
            <w:r w:rsidRPr="001B30A7">
              <w:rPr>
                <w:rFonts w:cstheme="minorHAnsi"/>
                <w:b/>
                <w:bCs/>
                <w:lang w:val="en-US"/>
              </w:rPr>
              <w:t xml:space="preserve">Responsibilities and accountabilities </w:t>
            </w:r>
          </w:p>
        </w:tc>
      </w:tr>
      <w:tr w:rsidR="007624D8" w:rsidRPr="001B30A7" w14:paraId="1D7167E4" w14:textId="77777777">
        <w:tc>
          <w:tcPr>
            <w:tcW w:w="1952" w:type="dxa"/>
          </w:tcPr>
          <w:p w14:paraId="3B9FE250" w14:textId="77777777" w:rsidR="007624D8" w:rsidRPr="001B30A7" w:rsidRDefault="007624D8">
            <w:pPr>
              <w:rPr>
                <w:rFonts w:cstheme="minorHAnsi"/>
                <w:lang w:val="en-US"/>
              </w:rPr>
            </w:pPr>
            <w:r w:rsidRPr="001B30A7">
              <w:rPr>
                <w:rFonts w:cstheme="minorHAnsi"/>
                <w:lang w:val="en-US"/>
              </w:rPr>
              <w:t xml:space="preserve">Government </w:t>
            </w:r>
          </w:p>
        </w:tc>
        <w:tc>
          <w:tcPr>
            <w:tcW w:w="9950" w:type="dxa"/>
          </w:tcPr>
          <w:p w14:paraId="7FB9E223"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Lack of political will to recruit and remunerate teachers reasonably well and regularly (to retain trained teachers)</w:t>
            </w:r>
          </w:p>
          <w:p w14:paraId="19255912"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Lack of career progression strategies including retirement packages</w:t>
            </w:r>
          </w:p>
          <w:p w14:paraId="48D6C0DC"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 xml:space="preserve">Lack of financial and skilled human resources for NTTIs </w:t>
            </w:r>
          </w:p>
          <w:p w14:paraId="71B19009"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Few female teachers</w:t>
            </w:r>
          </w:p>
          <w:p w14:paraId="43EF9A7C"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Low numbers of trained teachers</w:t>
            </w:r>
          </w:p>
          <w:p w14:paraId="5A067291"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 xml:space="preserve">Ineffective recruitment strategies </w:t>
            </w:r>
          </w:p>
          <w:p w14:paraId="4466179E"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Lack of schools and teachers’ quarters</w:t>
            </w:r>
          </w:p>
          <w:p w14:paraId="1BA4D44E" w14:textId="77777777" w:rsidR="007624D8" w:rsidRPr="001B30A7" w:rsidRDefault="007624D8">
            <w:pPr>
              <w:pStyle w:val="ListParagraph"/>
              <w:ind w:left="360"/>
              <w:rPr>
                <w:rFonts w:cstheme="minorHAnsi"/>
                <w:lang w:val="en-US"/>
              </w:rPr>
            </w:pPr>
          </w:p>
        </w:tc>
      </w:tr>
      <w:tr w:rsidR="007624D8" w:rsidRPr="001B30A7" w14:paraId="29ED51B7" w14:textId="77777777">
        <w:tc>
          <w:tcPr>
            <w:tcW w:w="1952" w:type="dxa"/>
          </w:tcPr>
          <w:p w14:paraId="22AB481B" w14:textId="77777777" w:rsidR="007624D8" w:rsidRPr="001B30A7" w:rsidRDefault="007624D8">
            <w:pPr>
              <w:rPr>
                <w:rFonts w:cstheme="minorHAnsi"/>
                <w:lang w:val="en-US"/>
              </w:rPr>
            </w:pPr>
            <w:r w:rsidRPr="001B30A7">
              <w:rPr>
                <w:rFonts w:cstheme="minorHAnsi"/>
                <w:lang w:val="en-US"/>
              </w:rPr>
              <w:t>Training institutions</w:t>
            </w:r>
          </w:p>
        </w:tc>
        <w:tc>
          <w:tcPr>
            <w:tcW w:w="9950" w:type="dxa"/>
          </w:tcPr>
          <w:p w14:paraId="1FFA0914"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 xml:space="preserve">Ineffective admission policies </w:t>
            </w:r>
          </w:p>
          <w:p w14:paraId="563B12DD"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 xml:space="preserve">NTTIs not adequately supported and equipped to deliver quality teacher education </w:t>
            </w:r>
            <w:proofErr w:type="gramStart"/>
            <w:r w:rsidRPr="001B30A7">
              <w:rPr>
                <w:rFonts w:cstheme="minorHAnsi"/>
                <w:lang w:val="en-US"/>
              </w:rPr>
              <w:t>programmes</w:t>
            </w:r>
            <w:proofErr w:type="gramEnd"/>
          </w:p>
          <w:p w14:paraId="334F96E1"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 xml:space="preserve">Insufficiently trained and experienced NTTI tutors </w:t>
            </w:r>
          </w:p>
          <w:p w14:paraId="0F5C137A"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Teacher training programmes not meeting acceptable standards (ref Professional Standards for Teachers in SS)</w:t>
            </w:r>
          </w:p>
          <w:p w14:paraId="5A63EBB6"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 xml:space="preserve">Ineffective training including delivery of new curriculum, new pedagogies, ICT, inclusive </w:t>
            </w:r>
            <w:proofErr w:type="gramStart"/>
            <w:r w:rsidRPr="001B30A7">
              <w:rPr>
                <w:rFonts w:cstheme="minorHAnsi"/>
                <w:lang w:val="en-US"/>
              </w:rPr>
              <w:t>education</w:t>
            </w:r>
            <w:proofErr w:type="gramEnd"/>
          </w:p>
          <w:p w14:paraId="46568E64"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 xml:space="preserve">Arabic pattern teachers struggle teaching in </w:t>
            </w:r>
            <w:proofErr w:type="gramStart"/>
            <w:r w:rsidRPr="001B30A7">
              <w:rPr>
                <w:rFonts w:cstheme="minorHAnsi"/>
                <w:lang w:val="en-US"/>
              </w:rPr>
              <w:t>English</w:t>
            </w:r>
            <w:proofErr w:type="gramEnd"/>
          </w:p>
          <w:p w14:paraId="01A1740A" w14:textId="77777777" w:rsidR="007624D8" w:rsidRPr="001B30A7" w:rsidRDefault="007624D8" w:rsidP="001B2BB3">
            <w:pPr>
              <w:pStyle w:val="ListParagraph"/>
              <w:numPr>
                <w:ilvl w:val="0"/>
                <w:numId w:val="17"/>
              </w:numPr>
              <w:rPr>
                <w:rFonts w:cstheme="minorHAnsi"/>
                <w:lang w:val="en-US"/>
              </w:rPr>
            </w:pPr>
          </w:p>
        </w:tc>
      </w:tr>
      <w:tr w:rsidR="007624D8" w:rsidRPr="001B30A7" w14:paraId="679CDA6C" w14:textId="77777777">
        <w:tc>
          <w:tcPr>
            <w:tcW w:w="1952" w:type="dxa"/>
          </w:tcPr>
          <w:p w14:paraId="1064A829" w14:textId="77777777" w:rsidR="007624D8" w:rsidRPr="001B30A7" w:rsidRDefault="007624D8">
            <w:pPr>
              <w:rPr>
                <w:rFonts w:cstheme="minorHAnsi"/>
                <w:lang w:val="en-US"/>
              </w:rPr>
            </w:pPr>
            <w:r w:rsidRPr="001B30A7">
              <w:rPr>
                <w:rFonts w:cstheme="minorHAnsi"/>
                <w:lang w:val="en-US"/>
              </w:rPr>
              <w:t>School &amp; management</w:t>
            </w:r>
          </w:p>
        </w:tc>
        <w:tc>
          <w:tcPr>
            <w:tcW w:w="9950" w:type="dxa"/>
          </w:tcPr>
          <w:p w14:paraId="0093E13C"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Untrained school leaders</w:t>
            </w:r>
          </w:p>
          <w:p w14:paraId="44347CB2"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Lack of conducive teaching and learning environment</w:t>
            </w:r>
          </w:p>
          <w:p w14:paraId="2CA09C35"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 xml:space="preserve">Overcrowded </w:t>
            </w:r>
            <w:proofErr w:type="gramStart"/>
            <w:r w:rsidRPr="001B30A7">
              <w:rPr>
                <w:rFonts w:cstheme="minorHAnsi"/>
                <w:lang w:val="en-US"/>
              </w:rPr>
              <w:t>classrooms</w:t>
            </w:r>
            <w:proofErr w:type="gramEnd"/>
            <w:r w:rsidRPr="001B30A7">
              <w:rPr>
                <w:rFonts w:cstheme="minorHAnsi"/>
                <w:lang w:val="en-US"/>
              </w:rPr>
              <w:t xml:space="preserve"> </w:t>
            </w:r>
          </w:p>
          <w:p w14:paraId="28957B4A"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Insufficient supervision/follow-up of learners by teachers and parents</w:t>
            </w:r>
          </w:p>
          <w:p w14:paraId="09A79E27"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School stakeholders not supportive to teachers</w:t>
            </w:r>
          </w:p>
          <w:p w14:paraId="7E6AF097" w14:textId="77777777" w:rsidR="007624D8" w:rsidRPr="001B30A7" w:rsidRDefault="007624D8">
            <w:pPr>
              <w:rPr>
                <w:rFonts w:cstheme="minorHAnsi"/>
                <w:lang w:val="en-US"/>
              </w:rPr>
            </w:pPr>
          </w:p>
        </w:tc>
      </w:tr>
      <w:tr w:rsidR="007624D8" w:rsidRPr="001B30A7" w14:paraId="4CA21B96" w14:textId="77777777">
        <w:tc>
          <w:tcPr>
            <w:tcW w:w="1952" w:type="dxa"/>
          </w:tcPr>
          <w:p w14:paraId="07744DF6" w14:textId="77777777" w:rsidR="007624D8" w:rsidRPr="001B30A7" w:rsidRDefault="007624D8">
            <w:pPr>
              <w:rPr>
                <w:rFonts w:cstheme="minorHAnsi"/>
                <w:lang w:val="en-US"/>
              </w:rPr>
            </w:pPr>
            <w:r w:rsidRPr="001B30A7">
              <w:rPr>
                <w:rFonts w:cstheme="minorHAnsi"/>
                <w:lang w:val="en-US"/>
              </w:rPr>
              <w:t xml:space="preserve">Self (teacher) </w:t>
            </w:r>
          </w:p>
        </w:tc>
        <w:tc>
          <w:tcPr>
            <w:tcW w:w="9950" w:type="dxa"/>
          </w:tcPr>
          <w:p w14:paraId="13DF78FD"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Incompetent teachers</w:t>
            </w:r>
          </w:p>
          <w:p w14:paraId="7F31323C"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Ineffective training/lack of training</w:t>
            </w:r>
          </w:p>
          <w:p w14:paraId="1D612E12"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Lack of motivation due to low and irregular remuneration, poor working environment</w:t>
            </w:r>
          </w:p>
          <w:p w14:paraId="34312F33"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 xml:space="preserve">Lack of commitment and skills to develop and use of locally relevant </w:t>
            </w:r>
            <w:proofErr w:type="gramStart"/>
            <w:r w:rsidRPr="001B30A7">
              <w:rPr>
                <w:rFonts w:cstheme="minorHAnsi"/>
                <w:lang w:val="en-US"/>
              </w:rPr>
              <w:t>LTMs</w:t>
            </w:r>
            <w:proofErr w:type="gramEnd"/>
          </w:p>
          <w:p w14:paraId="5DEC7604" w14:textId="77777777" w:rsidR="007624D8" w:rsidRPr="001B30A7" w:rsidRDefault="007624D8" w:rsidP="001B2BB3">
            <w:pPr>
              <w:pStyle w:val="ListParagraph"/>
              <w:numPr>
                <w:ilvl w:val="0"/>
                <w:numId w:val="17"/>
              </w:numPr>
              <w:rPr>
                <w:rFonts w:cstheme="minorHAnsi"/>
                <w:lang w:val="en-US"/>
              </w:rPr>
            </w:pPr>
            <w:r w:rsidRPr="001B30A7">
              <w:rPr>
                <w:rFonts w:cstheme="minorHAnsi"/>
                <w:lang w:val="en-US"/>
              </w:rPr>
              <w:t xml:space="preserve">Lack of understanding of teacher’s role and responsibility (ref Professional Standards for Teachers in SS) </w:t>
            </w:r>
          </w:p>
          <w:p w14:paraId="53786406" w14:textId="77777777" w:rsidR="007624D8" w:rsidRPr="001B30A7" w:rsidRDefault="007624D8">
            <w:pPr>
              <w:pStyle w:val="ListParagraph"/>
              <w:ind w:left="360"/>
              <w:rPr>
                <w:rFonts w:cstheme="minorHAnsi"/>
                <w:lang w:val="en-US"/>
              </w:rPr>
            </w:pPr>
          </w:p>
        </w:tc>
      </w:tr>
    </w:tbl>
    <w:p w14:paraId="0209286E" w14:textId="77777777" w:rsidR="007624D8" w:rsidRPr="001B30A7" w:rsidRDefault="007624D8" w:rsidP="007624D8">
      <w:pPr>
        <w:rPr>
          <w:rFonts w:cstheme="minorHAnsi"/>
          <w:lang w:val="en-US"/>
        </w:rPr>
      </w:pPr>
    </w:p>
    <w:p w14:paraId="3460BCC2" w14:textId="77777777" w:rsidR="007624D8" w:rsidRPr="001B30A7" w:rsidRDefault="007624D8" w:rsidP="007624D8">
      <w:pPr>
        <w:rPr>
          <w:rFonts w:cstheme="minorHAnsi"/>
          <w:lang w:val="en-US"/>
        </w:rPr>
      </w:pPr>
    </w:p>
    <w:p w14:paraId="7E362C2D" w14:textId="77777777" w:rsidR="007624D8" w:rsidRPr="001B30A7" w:rsidRDefault="007624D8" w:rsidP="007624D8">
      <w:pPr>
        <w:rPr>
          <w:rFonts w:cstheme="minorHAnsi"/>
          <w:lang w:val="en-US"/>
        </w:rPr>
      </w:pPr>
    </w:p>
    <w:p w14:paraId="7F49B90C" w14:textId="77777777" w:rsidR="007624D8" w:rsidRPr="001B30A7" w:rsidRDefault="007624D8" w:rsidP="001B2BB3">
      <w:pPr>
        <w:pStyle w:val="ListParagraph"/>
        <w:numPr>
          <w:ilvl w:val="0"/>
          <w:numId w:val="16"/>
        </w:numPr>
        <w:rPr>
          <w:rFonts w:cstheme="minorHAnsi"/>
          <w:b/>
          <w:bCs/>
          <w:sz w:val="28"/>
          <w:szCs w:val="28"/>
          <w:u w:val="single"/>
          <w:lang w:val="en-US"/>
        </w:rPr>
      </w:pPr>
      <w:r w:rsidRPr="001B30A7">
        <w:rPr>
          <w:rFonts w:cstheme="minorHAnsi"/>
          <w:b/>
          <w:bCs/>
          <w:sz w:val="28"/>
          <w:szCs w:val="28"/>
          <w:u w:val="single"/>
          <w:lang w:val="en-US"/>
        </w:rPr>
        <w:t>Who</w:t>
      </w:r>
      <w:r w:rsidRPr="001B30A7">
        <w:rPr>
          <w:rFonts w:cstheme="minorHAnsi"/>
          <w:b/>
          <w:bCs/>
          <w:sz w:val="28"/>
          <w:szCs w:val="28"/>
          <w:lang w:val="en-US"/>
        </w:rPr>
        <w:t xml:space="preserve"> should be trained to do </w:t>
      </w:r>
      <w:r w:rsidRPr="001B30A7">
        <w:rPr>
          <w:rFonts w:cstheme="minorHAnsi"/>
          <w:b/>
          <w:bCs/>
          <w:sz w:val="28"/>
          <w:szCs w:val="28"/>
          <w:u w:val="single"/>
          <w:lang w:val="en-US"/>
        </w:rPr>
        <w:t>what</w:t>
      </w:r>
      <w:r w:rsidRPr="001B30A7">
        <w:rPr>
          <w:rFonts w:cstheme="minorHAnsi"/>
          <w:b/>
          <w:bCs/>
          <w:sz w:val="28"/>
          <w:szCs w:val="28"/>
          <w:lang w:val="en-US"/>
        </w:rPr>
        <w:t xml:space="preserve"> and </w:t>
      </w:r>
      <w:proofErr w:type="gramStart"/>
      <w:r w:rsidRPr="001B30A7">
        <w:rPr>
          <w:rFonts w:cstheme="minorHAnsi"/>
          <w:b/>
          <w:bCs/>
          <w:sz w:val="28"/>
          <w:szCs w:val="28"/>
          <w:u w:val="single"/>
          <w:lang w:val="en-US"/>
        </w:rPr>
        <w:t>why</w:t>
      </w:r>
      <w:proofErr w:type="gramEnd"/>
      <w:r w:rsidRPr="001B30A7">
        <w:rPr>
          <w:rFonts w:cstheme="minorHAnsi"/>
          <w:b/>
          <w:bCs/>
          <w:sz w:val="28"/>
          <w:szCs w:val="28"/>
          <w:lang w:val="en-US"/>
        </w:rPr>
        <w:t xml:space="preserve"> </w:t>
      </w:r>
    </w:p>
    <w:p w14:paraId="4A4D078E" w14:textId="77777777" w:rsidR="007624D8" w:rsidRPr="001B30A7" w:rsidRDefault="007624D8" w:rsidP="007624D8">
      <w:pPr>
        <w:rPr>
          <w:rFonts w:cstheme="minorHAnsi"/>
          <w:u w:val="single"/>
          <w:lang w:val="en-US"/>
        </w:rPr>
      </w:pPr>
    </w:p>
    <w:tbl>
      <w:tblPr>
        <w:tblStyle w:val="TableGrid"/>
        <w:tblW w:w="0" w:type="auto"/>
        <w:tblLook w:val="04A0" w:firstRow="1" w:lastRow="0" w:firstColumn="1" w:lastColumn="0" w:noHBand="0" w:noVBand="1"/>
      </w:tblPr>
      <w:tblGrid>
        <w:gridCol w:w="2866"/>
        <w:gridCol w:w="2978"/>
        <w:gridCol w:w="3172"/>
      </w:tblGrid>
      <w:tr w:rsidR="007624D8" w:rsidRPr="001B30A7" w14:paraId="5463230F" w14:textId="77777777">
        <w:trPr>
          <w:tblHeader/>
        </w:trPr>
        <w:tc>
          <w:tcPr>
            <w:tcW w:w="4106" w:type="dxa"/>
            <w:tcBorders>
              <w:bottom w:val="single" w:sz="4" w:space="0" w:color="auto"/>
            </w:tcBorders>
            <w:shd w:val="clear" w:color="auto" w:fill="E7E6E6" w:themeFill="background2"/>
          </w:tcPr>
          <w:p w14:paraId="0827B8B8" w14:textId="77777777" w:rsidR="007624D8" w:rsidRPr="001B30A7" w:rsidRDefault="007624D8">
            <w:pPr>
              <w:rPr>
                <w:rFonts w:cstheme="minorHAnsi"/>
                <w:b/>
                <w:bCs/>
                <w:lang w:val="en-US"/>
              </w:rPr>
            </w:pPr>
            <w:r w:rsidRPr="001B30A7">
              <w:rPr>
                <w:rFonts w:cstheme="minorHAnsi"/>
                <w:b/>
                <w:bCs/>
                <w:lang w:val="en-US"/>
              </w:rPr>
              <w:lastRenderedPageBreak/>
              <w:t xml:space="preserve"> WHO</w:t>
            </w:r>
          </w:p>
        </w:tc>
        <w:tc>
          <w:tcPr>
            <w:tcW w:w="3544" w:type="dxa"/>
            <w:shd w:val="clear" w:color="auto" w:fill="E7E6E6" w:themeFill="background2"/>
          </w:tcPr>
          <w:p w14:paraId="76E60E0F" w14:textId="77777777" w:rsidR="007624D8" w:rsidRPr="001B30A7" w:rsidRDefault="007624D8">
            <w:pPr>
              <w:rPr>
                <w:rFonts w:cstheme="minorHAnsi"/>
                <w:b/>
                <w:bCs/>
                <w:lang w:val="en-US"/>
              </w:rPr>
            </w:pPr>
            <w:r w:rsidRPr="001B30A7">
              <w:rPr>
                <w:rFonts w:cstheme="minorHAnsi"/>
                <w:b/>
                <w:bCs/>
                <w:lang w:val="en-US"/>
              </w:rPr>
              <w:t>WHAT</w:t>
            </w:r>
          </w:p>
        </w:tc>
        <w:tc>
          <w:tcPr>
            <w:tcW w:w="5245" w:type="dxa"/>
            <w:shd w:val="clear" w:color="auto" w:fill="E7E6E6" w:themeFill="background2"/>
          </w:tcPr>
          <w:p w14:paraId="72B63D86" w14:textId="77777777" w:rsidR="007624D8" w:rsidRPr="001B30A7" w:rsidRDefault="007624D8">
            <w:pPr>
              <w:rPr>
                <w:rFonts w:cstheme="minorHAnsi"/>
                <w:b/>
                <w:bCs/>
                <w:lang w:val="en-US"/>
              </w:rPr>
            </w:pPr>
            <w:r w:rsidRPr="001B30A7">
              <w:rPr>
                <w:rFonts w:cstheme="minorHAnsi"/>
                <w:b/>
                <w:bCs/>
                <w:lang w:val="en-US"/>
              </w:rPr>
              <w:t>WHY</w:t>
            </w:r>
          </w:p>
        </w:tc>
      </w:tr>
      <w:tr w:rsidR="007624D8" w:rsidRPr="001B30A7" w14:paraId="0C39A448" w14:textId="77777777">
        <w:tc>
          <w:tcPr>
            <w:tcW w:w="4106" w:type="dxa"/>
            <w:tcBorders>
              <w:bottom w:val="nil"/>
            </w:tcBorders>
          </w:tcPr>
          <w:p w14:paraId="7A44C725" w14:textId="77777777" w:rsidR="007624D8" w:rsidRPr="001B30A7" w:rsidRDefault="007624D8">
            <w:pPr>
              <w:rPr>
                <w:rFonts w:cstheme="minorHAnsi"/>
                <w:lang w:val="en-US"/>
              </w:rPr>
            </w:pPr>
            <w:r w:rsidRPr="001B30A7">
              <w:rPr>
                <w:rFonts w:cstheme="minorHAnsi"/>
                <w:lang w:val="en-US"/>
              </w:rPr>
              <w:t>Untrained teachers (school leavers P8, S4, primary &amp; secondary dropouts, degree holders without teaching qualifications)</w:t>
            </w:r>
          </w:p>
          <w:p w14:paraId="3B98C855" w14:textId="77777777" w:rsidR="007624D8" w:rsidRPr="001B30A7" w:rsidRDefault="007624D8">
            <w:pPr>
              <w:rPr>
                <w:rFonts w:cstheme="minorHAnsi"/>
                <w:lang w:val="en-US"/>
              </w:rPr>
            </w:pPr>
          </w:p>
          <w:p w14:paraId="6F4A4250" w14:textId="77777777" w:rsidR="007624D8" w:rsidRPr="001B30A7" w:rsidRDefault="007624D8">
            <w:pPr>
              <w:rPr>
                <w:rFonts w:cstheme="minorHAnsi"/>
                <w:lang w:val="en-US"/>
              </w:rPr>
            </w:pPr>
          </w:p>
          <w:p w14:paraId="0EDEE450" w14:textId="77777777" w:rsidR="007624D8" w:rsidRPr="001B30A7" w:rsidRDefault="007624D8">
            <w:pPr>
              <w:rPr>
                <w:rFonts w:cstheme="minorHAnsi"/>
                <w:lang w:val="en-US"/>
              </w:rPr>
            </w:pPr>
            <w:r w:rsidRPr="001B30A7">
              <w:rPr>
                <w:rFonts w:cstheme="minorHAnsi"/>
                <w:lang w:val="en-US"/>
              </w:rPr>
              <w:t>*S4 completers to train at universities for degree/NTTIs for Diploma</w:t>
            </w:r>
          </w:p>
          <w:p w14:paraId="17E97E3F" w14:textId="77777777" w:rsidR="007624D8" w:rsidRPr="001B30A7" w:rsidRDefault="007624D8">
            <w:pPr>
              <w:rPr>
                <w:rFonts w:cstheme="minorHAnsi"/>
                <w:lang w:val="en-US"/>
              </w:rPr>
            </w:pPr>
            <w:r w:rsidRPr="001B30A7">
              <w:rPr>
                <w:rFonts w:cstheme="minorHAnsi"/>
                <w:lang w:val="en-US"/>
              </w:rPr>
              <w:t>*Sec school dropouts to train at NTTIs - Certificate</w:t>
            </w:r>
          </w:p>
          <w:p w14:paraId="739CFEAA" w14:textId="77777777" w:rsidR="007624D8" w:rsidRPr="001B30A7" w:rsidRDefault="007624D8">
            <w:pPr>
              <w:rPr>
                <w:rFonts w:cstheme="minorHAnsi"/>
                <w:lang w:val="en-US"/>
              </w:rPr>
            </w:pPr>
            <w:r w:rsidRPr="001B30A7">
              <w:rPr>
                <w:rFonts w:cstheme="minorHAnsi"/>
                <w:lang w:val="en-US"/>
              </w:rPr>
              <w:t xml:space="preserve">*University graduates </w:t>
            </w:r>
            <w:proofErr w:type="spellStart"/>
            <w:r w:rsidRPr="001B30A7">
              <w:rPr>
                <w:rFonts w:cstheme="minorHAnsi"/>
                <w:lang w:val="en-US"/>
              </w:rPr>
              <w:t>enrol</w:t>
            </w:r>
            <w:proofErr w:type="spellEnd"/>
            <w:r w:rsidRPr="001B30A7">
              <w:rPr>
                <w:rFonts w:cstheme="minorHAnsi"/>
                <w:lang w:val="en-US"/>
              </w:rPr>
              <w:t xml:space="preserve"> for PGCE</w:t>
            </w:r>
          </w:p>
          <w:p w14:paraId="68E2C068" w14:textId="77777777" w:rsidR="007624D8" w:rsidRPr="001B30A7" w:rsidRDefault="007624D8">
            <w:pPr>
              <w:rPr>
                <w:rFonts w:cstheme="minorHAnsi"/>
                <w:lang w:val="en-US"/>
              </w:rPr>
            </w:pPr>
          </w:p>
        </w:tc>
        <w:tc>
          <w:tcPr>
            <w:tcW w:w="3544" w:type="dxa"/>
          </w:tcPr>
          <w:p w14:paraId="5DFC5156" w14:textId="77777777" w:rsidR="007624D8" w:rsidRPr="001B30A7" w:rsidRDefault="007624D8" w:rsidP="001B2BB3">
            <w:pPr>
              <w:pStyle w:val="ListParagraph"/>
              <w:numPr>
                <w:ilvl w:val="0"/>
                <w:numId w:val="8"/>
              </w:numPr>
              <w:rPr>
                <w:rFonts w:cstheme="minorHAnsi"/>
                <w:lang w:val="en-US"/>
              </w:rPr>
            </w:pPr>
            <w:r w:rsidRPr="001B30A7">
              <w:rPr>
                <w:rFonts w:cstheme="minorHAnsi"/>
                <w:lang w:val="en-US"/>
              </w:rPr>
              <w:t>Acquire minimum requirements (knowledge, skills and attitudes) for teaching profession (ref Professional Standards for Teachers in SS including code of Conduct)</w:t>
            </w:r>
          </w:p>
          <w:p w14:paraId="33C93E3D" w14:textId="77777777" w:rsidR="007624D8" w:rsidRPr="001B30A7" w:rsidRDefault="007624D8" w:rsidP="001B2BB3">
            <w:pPr>
              <w:pStyle w:val="ListParagraph"/>
              <w:numPr>
                <w:ilvl w:val="0"/>
                <w:numId w:val="5"/>
              </w:numPr>
              <w:rPr>
                <w:rFonts w:cstheme="minorHAnsi"/>
                <w:lang w:val="en-US"/>
              </w:rPr>
            </w:pPr>
            <w:r w:rsidRPr="001B30A7">
              <w:rPr>
                <w:rFonts w:cstheme="minorHAnsi"/>
                <w:lang w:val="en-US"/>
              </w:rPr>
              <w:t xml:space="preserve">Trained to effectively deliver the new </w:t>
            </w:r>
            <w:proofErr w:type="gramStart"/>
            <w:r w:rsidRPr="001B30A7">
              <w:rPr>
                <w:rFonts w:cstheme="minorHAnsi"/>
                <w:lang w:val="en-US"/>
              </w:rPr>
              <w:t>curriculum</w:t>
            </w:r>
            <w:proofErr w:type="gramEnd"/>
          </w:p>
          <w:p w14:paraId="4A657683" w14:textId="77777777" w:rsidR="007624D8" w:rsidRPr="001B30A7" w:rsidRDefault="007624D8">
            <w:pPr>
              <w:rPr>
                <w:rFonts w:cstheme="minorHAnsi"/>
                <w:lang w:val="en-US"/>
              </w:rPr>
            </w:pPr>
          </w:p>
        </w:tc>
        <w:tc>
          <w:tcPr>
            <w:tcW w:w="5245" w:type="dxa"/>
          </w:tcPr>
          <w:p w14:paraId="31805CF4" w14:textId="77777777" w:rsidR="007624D8" w:rsidRPr="001B30A7" w:rsidRDefault="007624D8" w:rsidP="001B2BB3">
            <w:pPr>
              <w:pStyle w:val="ListParagraph"/>
              <w:numPr>
                <w:ilvl w:val="0"/>
                <w:numId w:val="8"/>
              </w:numPr>
              <w:rPr>
                <w:rFonts w:cstheme="minorHAnsi"/>
                <w:lang w:val="en-US"/>
              </w:rPr>
            </w:pPr>
            <w:r w:rsidRPr="001B30A7">
              <w:rPr>
                <w:rFonts w:cstheme="minorHAnsi"/>
                <w:lang w:val="en-US"/>
              </w:rPr>
              <w:t xml:space="preserve">Ensure quality teaching and standards in </w:t>
            </w:r>
            <w:proofErr w:type="gramStart"/>
            <w:r w:rsidRPr="001B30A7">
              <w:rPr>
                <w:rFonts w:cstheme="minorHAnsi"/>
                <w:lang w:val="en-US"/>
              </w:rPr>
              <w:t>schools</w:t>
            </w:r>
            <w:proofErr w:type="gramEnd"/>
            <w:r w:rsidRPr="001B30A7">
              <w:rPr>
                <w:rFonts w:cstheme="minorHAnsi"/>
                <w:lang w:val="en-US"/>
              </w:rPr>
              <w:t xml:space="preserve"> </w:t>
            </w:r>
          </w:p>
          <w:p w14:paraId="247ABC8E" w14:textId="77777777" w:rsidR="007624D8" w:rsidRPr="001B30A7" w:rsidRDefault="007624D8" w:rsidP="001B2BB3">
            <w:pPr>
              <w:pStyle w:val="ListParagraph"/>
              <w:numPr>
                <w:ilvl w:val="0"/>
                <w:numId w:val="8"/>
              </w:numPr>
              <w:rPr>
                <w:rFonts w:cstheme="minorHAnsi"/>
                <w:lang w:val="en-US"/>
              </w:rPr>
            </w:pPr>
            <w:r w:rsidRPr="001B30A7">
              <w:rPr>
                <w:rFonts w:cstheme="minorHAnsi"/>
                <w:lang w:val="en-US"/>
              </w:rPr>
              <w:t xml:space="preserve">To contribute to the teaching workforce </w:t>
            </w:r>
          </w:p>
          <w:p w14:paraId="13A06B1B" w14:textId="77777777" w:rsidR="007624D8" w:rsidRPr="001B30A7" w:rsidRDefault="007624D8">
            <w:pPr>
              <w:pStyle w:val="ListParagraph"/>
              <w:rPr>
                <w:rFonts w:cstheme="minorHAnsi"/>
                <w:lang w:val="en-US"/>
              </w:rPr>
            </w:pPr>
          </w:p>
        </w:tc>
      </w:tr>
      <w:tr w:rsidR="007624D8" w:rsidRPr="001B30A7" w14:paraId="37027D62" w14:textId="77777777">
        <w:tc>
          <w:tcPr>
            <w:tcW w:w="4106" w:type="dxa"/>
            <w:tcBorders>
              <w:top w:val="nil"/>
            </w:tcBorders>
          </w:tcPr>
          <w:p w14:paraId="1A601DD9" w14:textId="77777777" w:rsidR="007624D8" w:rsidRPr="001B30A7" w:rsidRDefault="007624D8">
            <w:pPr>
              <w:rPr>
                <w:rFonts w:cstheme="minorHAnsi"/>
                <w:lang w:val="en-US"/>
              </w:rPr>
            </w:pPr>
            <w:r w:rsidRPr="001B30A7">
              <w:rPr>
                <w:rFonts w:cstheme="minorHAnsi"/>
                <w:lang w:val="en-US"/>
              </w:rPr>
              <w:t>Volunteer teachers (school leavers, dropouts, degree holders without teaching qualifications)</w:t>
            </w:r>
          </w:p>
          <w:p w14:paraId="7465D071" w14:textId="77777777" w:rsidR="007624D8" w:rsidRPr="001B30A7" w:rsidRDefault="007624D8">
            <w:pPr>
              <w:rPr>
                <w:rFonts w:cstheme="minorHAnsi"/>
                <w:lang w:val="en-US"/>
              </w:rPr>
            </w:pPr>
          </w:p>
          <w:p w14:paraId="00FA6B40" w14:textId="77777777" w:rsidR="007624D8" w:rsidRPr="001B30A7" w:rsidRDefault="007624D8">
            <w:pPr>
              <w:rPr>
                <w:rFonts w:cstheme="minorHAnsi"/>
                <w:lang w:val="en-US"/>
              </w:rPr>
            </w:pPr>
            <w:r w:rsidRPr="001B30A7">
              <w:rPr>
                <w:rFonts w:cstheme="minorHAnsi"/>
                <w:lang w:val="en-US"/>
              </w:rPr>
              <w:t>*P8 completers train as ECE and lower primary teachers</w:t>
            </w:r>
          </w:p>
          <w:p w14:paraId="21F134D1" w14:textId="77777777" w:rsidR="007624D8" w:rsidRPr="001B30A7" w:rsidRDefault="007624D8">
            <w:pPr>
              <w:rPr>
                <w:rFonts w:cstheme="minorHAnsi"/>
                <w:lang w:val="en-US"/>
              </w:rPr>
            </w:pPr>
          </w:p>
        </w:tc>
        <w:tc>
          <w:tcPr>
            <w:tcW w:w="3544" w:type="dxa"/>
          </w:tcPr>
          <w:p w14:paraId="3D84031B" w14:textId="77777777" w:rsidR="007624D8" w:rsidRPr="001B30A7" w:rsidRDefault="007624D8" w:rsidP="001B2BB3">
            <w:pPr>
              <w:pStyle w:val="ListParagraph"/>
              <w:numPr>
                <w:ilvl w:val="0"/>
                <w:numId w:val="8"/>
              </w:numPr>
              <w:rPr>
                <w:rFonts w:cstheme="minorHAnsi"/>
                <w:lang w:val="en-US"/>
              </w:rPr>
            </w:pPr>
            <w:r w:rsidRPr="001B30A7">
              <w:rPr>
                <w:rFonts w:cstheme="minorHAnsi"/>
                <w:lang w:val="en-US"/>
              </w:rPr>
              <w:t>Acquire minimum requirements (knowledge, skills and attitudes) for teaching profession (ref Professional Standards for Teachers in SS including code of Conduct)</w:t>
            </w:r>
          </w:p>
          <w:p w14:paraId="0C77E53C" w14:textId="77777777" w:rsidR="007624D8" w:rsidRPr="001B30A7" w:rsidRDefault="007624D8" w:rsidP="001B2BB3">
            <w:pPr>
              <w:pStyle w:val="ListParagraph"/>
              <w:numPr>
                <w:ilvl w:val="0"/>
                <w:numId w:val="7"/>
              </w:numPr>
              <w:rPr>
                <w:rFonts w:cstheme="minorHAnsi"/>
                <w:lang w:val="en-US"/>
              </w:rPr>
            </w:pPr>
            <w:r w:rsidRPr="001B30A7">
              <w:rPr>
                <w:rFonts w:cstheme="minorHAnsi"/>
                <w:lang w:val="en-US"/>
              </w:rPr>
              <w:t xml:space="preserve">Trained to effectively deliver the new </w:t>
            </w:r>
            <w:proofErr w:type="gramStart"/>
            <w:r w:rsidRPr="001B30A7">
              <w:rPr>
                <w:rFonts w:cstheme="minorHAnsi"/>
                <w:lang w:val="en-US"/>
              </w:rPr>
              <w:t>curriculum</w:t>
            </w:r>
            <w:proofErr w:type="gramEnd"/>
          </w:p>
          <w:p w14:paraId="6EA1F66D" w14:textId="77777777" w:rsidR="007624D8" w:rsidRPr="001B30A7" w:rsidRDefault="007624D8">
            <w:pPr>
              <w:pStyle w:val="ListParagraph"/>
              <w:rPr>
                <w:rFonts w:cstheme="minorHAnsi"/>
                <w:lang w:val="en-US"/>
              </w:rPr>
            </w:pPr>
          </w:p>
        </w:tc>
        <w:tc>
          <w:tcPr>
            <w:tcW w:w="5245" w:type="dxa"/>
          </w:tcPr>
          <w:p w14:paraId="5677A650" w14:textId="77777777" w:rsidR="007624D8" w:rsidRPr="001B30A7" w:rsidRDefault="007624D8" w:rsidP="001B2BB3">
            <w:pPr>
              <w:pStyle w:val="ListParagraph"/>
              <w:numPr>
                <w:ilvl w:val="0"/>
                <w:numId w:val="7"/>
              </w:numPr>
              <w:rPr>
                <w:rFonts w:cstheme="minorHAnsi"/>
                <w:lang w:val="en-US"/>
              </w:rPr>
            </w:pPr>
            <w:r w:rsidRPr="001B30A7">
              <w:rPr>
                <w:rFonts w:cstheme="minorHAnsi"/>
                <w:lang w:val="en-US"/>
              </w:rPr>
              <w:t xml:space="preserve">To contribute to the teaching workforce </w:t>
            </w:r>
          </w:p>
          <w:p w14:paraId="4734287F" w14:textId="77777777" w:rsidR="007624D8" w:rsidRPr="001B30A7" w:rsidRDefault="007624D8" w:rsidP="001B2BB3">
            <w:pPr>
              <w:pStyle w:val="ListParagraph"/>
              <w:numPr>
                <w:ilvl w:val="0"/>
                <w:numId w:val="7"/>
              </w:numPr>
              <w:rPr>
                <w:rFonts w:cstheme="minorHAnsi"/>
                <w:lang w:val="en-US"/>
              </w:rPr>
            </w:pPr>
            <w:r w:rsidRPr="001B30A7">
              <w:rPr>
                <w:rFonts w:cstheme="minorHAnsi"/>
                <w:lang w:val="en-US"/>
              </w:rPr>
              <w:t>Ensure quality teaching and standards in schools</w:t>
            </w:r>
          </w:p>
        </w:tc>
      </w:tr>
      <w:tr w:rsidR="007624D8" w:rsidRPr="001B30A7" w14:paraId="73D662E0" w14:textId="77777777">
        <w:tc>
          <w:tcPr>
            <w:tcW w:w="4106" w:type="dxa"/>
          </w:tcPr>
          <w:p w14:paraId="7590EBFE" w14:textId="77777777" w:rsidR="007624D8" w:rsidRPr="001B30A7" w:rsidRDefault="007624D8">
            <w:pPr>
              <w:rPr>
                <w:rFonts w:cstheme="minorHAnsi"/>
                <w:lang w:val="en-US"/>
              </w:rPr>
            </w:pPr>
            <w:r w:rsidRPr="001B30A7">
              <w:rPr>
                <w:rFonts w:cstheme="minorHAnsi"/>
                <w:lang w:val="en-US"/>
              </w:rPr>
              <w:t>Arabic pattern teachers</w:t>
            </w:r>
          </w:p>
          <w:p w14:paraId="53BA75D8" w14:textId="77777777" w:rsidR="007624D8" w:rsidRPr="001B30A7" w:rsidRDefault="007624D8">
            <w:pPr>
              <w:rPr>
                <w:rFonts w:cstheme="minorHAnsi"/>
                <w:lang w:val="en-US"/>
              </w:rPr>
            </w:pPr>
          </w:p>
          <w:p w14:paraId="3347C200" w14:textId="77777777" w:rsidR="007624D8" w:rsidRPr="001B30A7" w:rsidRDefault="007624D8">
            <w:pPr>
              <w:rPr>
                <w:rFonts w:cstheme="minorHAnsi"/>
                <w:lang w:val="en-US"/>
              </w:rPr>
            </w:pPr>
          </w:p>
          <w:p w14:paraId="62EA4E5E" w14:textId="77777777" w:rsidR="007624D8" w:rsidRPr="001B30A7" w:rsidRDefault="007624D8">
            <w:pPr>
              <w:rPr>
                <w:rFonts w:cstheme="minorHAnsi"/>
                <w:lang w:val="en-US"/>
              </w:rPr>
            </w:pPr>
          </w:p>
        </w:tc>
        <w:tc>
          <w:tcPr>
            <w:tcW w:w="3544" w:type="dxa"/>
          </w:tcPr>
          <w:p w14:paraId="51CD5A38" w14:textId="77777777" w:rsidR="007624D8" w:rsidRPr="001B30A7" w:rsidRDefault="007624D8" w:rsidP="001B2BB3">
            <w:pPr>
              <w:pStyle w:val="ListParagraph"/>
              <w:numPr>
                <w:ilvl w:val="0"/>
                <w:numId w:val="4"/>
              </w:numPr>
              <w:rPr>
                <w:rFonts w:cstheme="minorHAnsi"/>
                <w:lang w:val="en-US"/>
              </w:rPr>
            </w:pPr>
            <w:r w:rsidRPr="001B30A7">
              <w:rPr>
                <w:rFonts w:cstheme="minorHAnsi"/>
                <w:lang w:val="en-US"/>
              </w:rPr>
              <w:t xml:space="preserve">Improve English </w:t>
            </w:r>
            <w:proofErr w:type="gramStart"/>
            <w:r w:rsidRPr="001B30A7">
              <w:rPr>
                <w:rFonts w:cstheme="minorHAnsi"/>
                <w:lang w:val="en-US"/>
              </w:rPr>
              <w:t>proficiency</w:t>
            </w:r>
            <w:proofErr w:type="gramEnd"/>
          </w:p>
          <w:p w14:paraId="4E0AE9AA" w14:textId="77777777" w:rsidR="007624D8" w:rsidRPr="001B30A7" w:rsidRDefault="007624D8" w:rsidP="001B2BB3">
            <w:pPr>
              <w:pStyle w:val="ListParagraph"/>
              <w:numPr>
                <w:ilvl w:val="0"/>
                <w:numId w:val="4"/>
              </w:numPr>
              <w:rPr>
                <w:rFonts w:cstheme="minorHAnsi"/>
                <w:lang w:val="en-US"/>
              </w:rPr>
            </w:pPr>
            <w:r w:rsidRPr="001B30A7">
              <w:rPr>
                <w:rFonts w:cstheme="minorHAnsi"/>
                <w:lang w:val="en-US"/>
              </w:rPr>
              <w:t>Better delivery of new curriculum</w:t>
            </w:r>
          </w:p>
        </w:tc>
        <w:tc>
          <w:tcPr>
            <w:tcW w:w="5245" w:type="dxa"/>
          </w:tcPr>
          <w:p w14:paraId="13B2F800" w14:textId="77777777" w:rsidR="007624D8" w:rsidRPr="001B30A7" w:rsidRDefault="007624D8" w:rsidP="001B2BB3">
            <w:pPr>
              <w:pStyle w:val="ListParagraph"/>
              <w:numPr>
                <w:ilvl w:val="0"/>
                <w:numId w:val="4"/>
              </w:numPr>
              <w:rPr>
                <w:rFonts w:cstheme="minorHAnsi"/>
                <w:lang w:val="en-US"/>
              </w:rPr>
            </w:pPr>
            <w:r w:rsidRPr="001B30A7">
              <w:rPr>
                <w:rFonts w:cstheme="minorHAnsi"/>
                <w:lang w:val="en-US"/>
              </w:rPr>
              <w:t>To improve their use of language of instruction</w:t>
            </w:r>
          </w:p>
          <w:p w14:paraId="53E0D84A" w14:textId="77777777" w:rsidR="007624D8" w:rsidRPr="001B30A7" w:rsidRDefault="007624D8" w:rsidP="001B2BB3">
            <w:pPr>
              <w:pStyle w:val="ListParagraph"/>
              <w:numPr>
                <w:ilvl w:val="0"/>
                <w:numId w:val="4"/>
              </w:numPr>
              <w:rPr>
                <w:rFonts w:cstheme="minorHAnsi"/>
                <w:lang w:val="en-US"/>
              </w:rPr>
            </w:pPr>
            <w:r w:rsidRPr="001B30A7">
              <w:rPr>
                <w:rFonts w:cstheme="minorHAnsi"/>
                <w:lang w:val="en-US"/>
              </w:rPr>
              <w:t xml:space="preserve">To ensure quality teaching and standards in schools </w:t>
            </w:r>
          </w:p>
        </w:tc>
      </w:tr>
      <w:tr w:rsidR="007624D8" w:rsidRPr="001B30A7" w14:paraId="431502B3" w14:textId="77777777">
        <w:tc>
          <w:tcPr>
            <w:tcW w:w="4106" w:type="dxa"/>
          </w:tcPr>
          <w:p w14:paraId="029C1CF8" w14:textId="77777777" w:rsidR="007624D8" w:rsidRPr="001B30A7" w:rsidRDefault="007624D8">
            <w:pPr>
              <w:rPr>
                <w:rFonts w:cstheme="minorHAnsi"/>
                <w:lang w:val="en-US"/>
              </w:rPr>
            </w:pPr>
            <w:r w:rsidRPr="001B30A7">
              <w:rPr>
                <w:rFonts w:cstheme="minorHAnsi"/>
                <w:lang w:val="en-US"/>
              </w:rPr>
              <w:t xml:space="preserve">National languages teachers </w:t>
            </w:r>
          </w:p>
        </w:tc>
        <w:tc>
          <w:tcPr>
            <w:tcW w:w="3544" w:type="dxa"/>
          </w:tcPr>
          <w:p w14:paraId="3A1017A8" w14:textId="77777777" w:rsidR="007624D8" w:rsidRPr="001B30A7" w:rsidRDefault="007624D8" w:rsidP="001B2BB3">
            <w:pPr>
              <w:pStyle w:val="ListParagraph"/>
              <w:numPr>
                <w:ilvl w:val="0"/>
                <w:numId w:val="4"/>
              </w:numPr>
              <w:rPr>
                <w:rFonts w:cstheme="minorHAnsi"/>
                <w:lang w:val="en-US"/>
              </w:rPr>
            </w:pPr>
            <w:r w:rsidRPr="001B30A7">
              <w:rPr>
                <w:rFonts w:cstheme="minorHAnsi"/>
                <w:lang w:val="en-US"/>
              </w:rPr>
              <w:t xml:space="preserve">Knowledge and skills on language use to facilitate the new </w:t>
            </w:r>
            <w:proofErr w:type="gramStart"/>
            <w:r w:rsidRPr="001B30A7">
              <w:rPr>
                <w:rFonts w:cstheme="minorHAnsi"/>
                <w:lang w:val="en-US"/>
              </w:rPr>
              <w:t>curriculum</w:t>
            </w:r>
            <w:proofErr w:type="gramEnd"/>
            <w:r w:rsidRPr="001B30A7">
              <w:rPr>
                <w:rFonts w:cstheme="minorHAnsi"/>
                <w:lang w:val="en-US"/>
              </w:rPr>
              <w:t xml:space="preserve"> </w:t>
            </w:r>
          </w:p>
          <w:p w14:paraId="16685F67" w14:textId="77777777" w:rsidR="007624D8" w:rsidRPr="001B30A7" w:rsidRDefault="007624D8">
            <w:pPr>
              <w:pStyle w:val="ListParagraph"/>
              <w:rPr>
                <w:rFonts w:cstheme="minorHAnsi"/>
                <w:lang w:val="en-US"/>
              </w:rPr>
            </w:pPr>
          </w:p>
        </w:tc>
        <w:tc>
          <w:tcPr>
            <w:tcW w:w="5245" w:type="dxa"/>
          </w:tcPr>
          <w:p w14:paraId="3D20B4F4" w14:textId="77777777" w:rsidR="007624D8" w:rsidRPr="001B30A7" w:rsidRDefault="007624D8" w:rsidP="001B2BB3">
            <w:pPr>
              <w:pStyle w:val="ListParagraph"/>
              <w:numPr>
                <w:ilvl w:val="0"/>
                <w:numId w:val="4"/>
              </w:numPr>
              <w:rPr>
                <w:rFonts w:cstheme="minorHAnsi"/>
                <w:lang w:val="en-US"/>
              </w:rPr>
            </w:pPr>
            <w:r w:rsidRPr="001B30A7">
              <w:rPr>
                <w:rFonts w:cstheme="minorHAnsi"/>
                <w:lang w:val="en-US"/>
              </w:rPr>
              <w:t>To improve their use of language of instruction</w:t>
            </w:r>
          </w:p>
          <w:p w14:paraId="2ACAD9DF" w14:textId="77777777" w:rsidR="007624D8" w:rsidRPr="001B30A7" w:rsidRDefault="007624D8" w:rsidP="001B2BB3">
            <w:pPr>
              <w:pStyle w:val="ListParagraph"/>
              <w:numPr>
                <w:ilvl w:val="0"/>
                <w:numId w:val="4"/>
              </w:numPr>
              <w:rPr>
                <w:rFonts w:cstheme="minorHAnsi"/>
                <w:lang w:val="en-US"/>
              </w:rPr>
            </w:pPr>
            <w:r w:rsidRPr="001B30A7">
              <w:rPr>
                <w:rFonts w:cstheme="minorHAnsi"/>
                <w:lang w:val="en-US"/>
              </w:rPr>
              <w:t>To ensure quality teaching and standards in schools</w:t>
            </w:r>
          </w:p>
        </w:tc>
      </w:tr>
      <w:tr w:rsidR="007624D8" w:rsidRPr="001B30A7" w14:paraId="1ABCB8FF" w14:textId="77777777">
        <w:tc>
          <w:tcPr>
            <w:tcW w:w="4106" w:type="dxa"/>
          </w:tcPr>
          <w:p w14:paraId="181559D5" w14:textId="77777777" w:rsidR="007624D8" w:rsidRPr="001B30A7" w:rsidRDefault="007624D8">
            <w:pPr>
              <w:rPr>
                <w:rFonts w:cstheme="minorHAnsi"/>
                <w:lang w:val="en-US"/>
              </w:rPr>
            </w:pPr>
            <w:r w:rsidRPr="001B30A7">
              <w:rPr>
                <w:rFonts w:cstheme="minorHAnsi"/>
                <w:lang w:val="en-US"/>
              </w:rPr>
              <w:t>Qualified teachers</w:t>
            </w:r>
          </w:p>
        </w:tc>
        <w:tc>
          <w:tcPr>
            <w:tcW w:w="3544" w:type="dxa"/>
          </w:tcPr>
          <w:p w14:paraId="0623FAD4" w14:textId="77777777" w:rsidR="007624D8" w:rsidRPr="001B30A7" w:rsidRDefault="007624D8" w:rsidP="001B2BB3">
            <w:pPr>
              <w:pStyle w:val="ListParagraph"/>
              <w:numPr>
                <w:ilvl w:val="0"/>
                <w:numId w:val="4"/>
              </w:numPr>
              <w:rPr>
                <w:rFonts w:cstheme="minorHAnsi"/>
                <w:lang w:val="en-US"/>
              </w:rPr>
            </w:pPr>
            <w:r w:rsidRPr="001B30A7">
              <w:rPr>
                <w:rFonts w:cstheme="minorHAnsi"/>
                <w:lang w:val="en-US"/>
              </w:rPr>
              <w:t xml:space="preserve">Trained to effectively deliver the new </w:t>
            </w:r>
            <w:proofErr w:type="gramStart"/>
            <w:r w:rsidRPr="001B30A7">
              <w:rPr>
                <w:rFonts w:cstheme="minorHAnsi"/>
                <w:lang w:val="en-US"/>
              </w:rPr>
              <w:t>curriculum</w:t>
            </w:r>
            <w:proofErr w:type="gramEnd"/>
          </w:p>
          <w:p w14:paraId="2D5A3E34" w14:textId="77777777" w:rsidR="007624D8" w:rsidRPr="001B30A7" w:rsidRDefault="007624D8" w:rsidP="001B2BB3">
            <w:pPr>
              <w:pStyle w:val="ListParagraph"/>
              <w:numPr>
                <w:ilvl w:val="0"/>
                <w:numId w:val="4"/>
              </w:numPr>
              <w:rPr>
                <w:rFonts w:cstheme="minorHAnsi"/>
                <w:lang w:val="en-US"/>
              </w:rPr>
            </w:pPr>
            <w:r w:rsidRPr="001B30A7">
              <w:rPr>
                <w:rFonts w:cstheme="minorHAnsi"/>
                <w:lang w:val="en-US"/>
              </w:rPr>
              <w:t>Trained to provide peer to peer support (mentoring)</w:t>
            </w:r>
          </w:p>
          <w:p w14:paraId="7A112AA7" w14:textId="77777777" w:rsidR="007624D8" w:rsidRPr="001B30A7" w:rsidRDefault="007624D8">
            <w:pPr>
              <w:pStyle w:val="ListParagraph"/>
              <w:rPr>
                <w:rFonts w:cstheme="minorHAnsi"/>
                <w:lang w:val="en-US"/>
              </w:rPr>
            </w:pPr>
          </w:p>
        </w:tc>
        <w:tc>
          <w:tcPr>
            <w:tcW w:w="5245" w:type="dxa"/>
          </w:tcPr>
          <w:p w14:paraId="7F9E39BB" w14:textId="77777777" w:rsidR="007624D8" w:rsidRPr="001B30A7" w:rsidRDefault="007624D8" w:rsidP="001B2BB3">
            <w:pPr>
              <w:pStyle w:val="ListParagraph"/>
              <w:numPr>
                <w:ilvl w:val="0"/>
                <w:numId w:val="4"/>
              </w:numPr>
              <w:rPr>
                <w:rFonts w:cstheme="minorHAnsi"/>
                <w:lang w:val="en-US"/>
              </w:rPr>
            </w:pPr>
            <w:r w:rsidRPr="001B30A7">
              <w:rPr>
                <w:rFonts w:cstheme="minorHAnsi"/>
                <w:lang w:val="en-US"/>
              </w:rPr>
              <w:t xml:space="preserve">To update teachers’ knowledge, skills and attitudes to be able to deliver new curriculum in inclusive </w:t>
            </w:r>
            <w:proofErr w:type="gramStart"/>
            <w:r w:rsidRPr="001B30A7">
              <w:rPr>
                <w:rFonts w:cstheme="minorHAnsi"/>
                <w:lang w:val="en-US"/>
              </w:rPr>
              <w:t>settings</w:t>
            </w:r>
            <w:proofErr w:type="gramEnd"/>
          </w:p>
          <w:p w14:paraId="7419BEE1" w14:textId="77777777" w:rsidR="007624D8" w:rsidRPr="001B30A7" w:rsidRDefault="007624D8" w:rsidP="001B2BB3">
            <w:pPr>
              <w:pStyle w:val="ListParagraph"/>
              <w:numPr>
                <w:ilvl w:val="0"/>
                <w:numId w:val="4"/>
              </w:numPr>
              <w:rPr>
                <w:rFonts w:cstheme="minorHAnsi"/>
                <w:lang w:val="en-US"/>
              </w:rPr>
            </w:pPr>
            <w:r w:rsidRPr="001B30A7">
              <w:rPr>
                <w:rFonts w:cstheme="minorHAnsi"/>
                <w:lang w:val="en-US"/>
              </w:rPr>
              <w:t xml:space="preserve">To effectively mentor newly trained and untrained teachers </w:t>
            </w:r>
          </w:p>
        </w:tc>
      </w:tr>
      <w:tr w:rsidR="007624D8" w:rsidRPr="001B30A7" w14:paraId="55FB0AA4" w14:textId="77777777">
        <w:tc>
          <w:tcPr>
            <w:tcW w:w="4106" w:type="dxa"/>
          </w:tcPr>
          <w:p w14:paraId="5511E0D5" w14:textId="77777777" w:rsidR="007624D8" w:rsidRPr="001B30A7" w:rsidRDefault="007624D8">
            <w:pPr>
              <w:rPr>
                <w:rFonts w:cstheme="minorHAnsi"/>
                <w:lang w:val="en-US"/>
              </w:rPr>
            </w:pPr>
          </w:p>
          <w:p w14:paraId="29EB2F2F" w14:textId="77777777" w:rsidR="007624D8" w:rsidRPr="001B30A7" w:rsidRDefault="007624D8">
            <w:pPr>
              <w:rPr>
                <w:rFonts w:cstheme="minorHAnsi"/>
                <w:lang w:val="en-US"/>
              </w:rPr>
            </w:pPr>
            <w:r w:rsidRPr="001B30A7">
              <w:rPr>
                <w:rFonts w:cstheme="minorHAnsi"/>
                <w:lang w:val="en-US"/>
              </w:rPr>
              <w:t>School leaders (headteachers)</w:t>
            </w:r>
          </w:p>
          <w:p w14:paraId="3E7DF5D1" w14:textId="77777777" w:rsidR="007624D8" w:rsidRPr="001B30A7" w:rsidRDefault="007624D8">
            <w:pPr>
              <w:rPr>
                <w:rFonts w:cstheme="minorHAnsi"/>
                <w:lang w:val="en-US"/>
              </w:rPr>
            </w:pPr>
          </w:p>
          <w:p w14:paraId="014C214E" w14:textId="77777777" w:rsidR="007624D8" w:rsidRPr="001B30A7" w:rsidRDefault="007624D8">
            <w:pPr>
              <w:rPr>
                <w:rFonts w:cstheme="minorHAnsi"/>
                <w:lang w:val="en-US"/>
              </w:rPr>
            </w:pPr>
          </w:p>
        </w:tc>
        <w:tc>
          <w:tcPr>
            <w:tcW w:w="3544" w:type="dxa"/>
          </w:tcPr>
          <w:p w14:paraId="60A660A9" w14:textId="77777777" w:rsidR="007624D8" w:rsidRPr="001B30A7" w:rsidRDefault="007624D8" w:rsidP="001B2BB3">
            <w:pPr>
              <w:pStyle w:val="ListParagraph"/>
              <w:numPr>
                <w:ilvl w:val="0"/>
                <w:numId w:val="3"/>
              </w:numPr>
              <w:rPr>
                <w:rFonts w:cstheme="minorHAnsi"/>
                <w:lang w:val="en-US"/>
              </w:rPr>
            </w:pPr>
            <w:r w:rsidRPr="001B30A7">
              <w:rPr>
                <w:rFonts w:cstheme="minorHAnsi"/>
                <w:lang w:val="en-US"/>
              </w:rPr>
              <w:lastRenderedPageBreak/>
              <w:t>Management and leadership</w:t>
            </w:r>
          </w:p>
          <w:p w14:paraId="69D71D7E" w14:textId="77777777" w:rsidR="007624D8" w:rsidRPr="001B30A7" w:rsidRDefault="007624D8" w:rsidP="001B2BB3">
            <w:pPr>
              <w:pStyle w:val="ListParagraph"/>
              <w:numPr>
                <w:ilvl w:val="0"/>
                <w:numId w:val="3"/>
              </w:numPr>
              <w:rPr>
                <w:rFonts w:cstheme="minorHAnsi"/>
                <w:lang w:val="en-US"/>
              </w:rPr>
            </w:pPr>
            <w:r w:rsidRPr="001B30A7">
              <w:rPr>
                <w:rFonts w:cstheme="minorHAnsi"/>
                <w:lang w:val="en-US"/>
              </w:rPr>
              <w:lastRenderedPageBreak/>
              <w:t xml:space="preserve">Ensure core values of the curriculum are </w:t>
            </w:r>
            <w:proofErr w:type="gramStart"/>
            <w:r w:rsidRPr="001B30A7">
              <w:rPr>
                <w:rFonts w:cstheme="minorHAnsi"/>
                <w:lang w:val="en-US"/>
              </w:rPr>
              <w:t>upheld</w:t>
            </w:r>
            <w:proofErr w:type="gramEnd"/>
          </w:p>
          <w:p w14:paraId="7C9357DE" w14:textId="77777777" w:rsidR="007624D8" w:rsidRPr="001B30A7" w:rsidRDefault="007624D8" w:rsidP="001B2BB3">
            <w:pPr>
              <w:pStyle w:val="ListParagraph"/>
              <w:numPr>
                <w:ilvl w:val="0"/>
                <w:numId w:val="3"/>
              </w:numPr>
              <w:rPr>
                <w:rFonts w:cstheme="minorHAnsi"/>
                <w:lang w:val="en-US"/>
              </w:rPr>
            </w:pPr>
            <w:r w:rsidRPr="001B30A7">
              <w:rPr>
                <w:rFonts w:cstheme="minorHAnsi"/>
                <w:lang w:val="en-US"/>
              </w:rPr>
              <w:t xml:space="preserve">Supervise and support </w:t>
            </w:r>
            <w:proofErr w:type="gramStart"/>
            <w:r w:rsidRPr="001B30A7">
              <w:rPr>
                <w:rFonts w:cstheme="minorHAnsi"/>
                <w:lang w:val="en-US"/>
              </w:rPr>
              <w:t>staff</w:t>
            </w:r>
            <w:proofErr w:type="gramEnd"/>
            <w:r w:rsidRPr="001B30A7">
              <w:rPr>
                <w:rFonts w:cstheme="minorHAnsi"/>
                <w:lang w:val="en-US"/>
              </w:rPr>
              <w:t xml:space="preserve"> </w:t>
            </w:r>
          </w:p>
          <w:p w14:paraId="3B9ECB79" w14:textId="77777777" w:rsidR="007624D8" w:rsidRPr="001B30A7" w:rsidRDefault="007624D8" w:rsidP="001B2BB3">
            <w:pPr>
              <w:pStyle w:val="ListParagraph"/>
              <w:numPr>
                <w:ilvl w:val="0"/>
                <w:numId w:val="3"/>
              </w:numPr>
              <w:rPr>
                <w:rFonts w:cstheme="minorHAnsi"/>
                <w:lang w:val="en-US"/>
              </w:rPr>
            </w:pPr>
            <w:r w:rsidRPr="001B30A7">
              <w:rPr>
                <w:rFonts w:cstheme="minorHAnsi"/>
                <w:lang w:val="en-US"/>
              </w:rPr>
              <w:t>Provide orientation of teachers and mentor</w:t>
            </w:r>
          </w:p>
          <w:p w14:paraId="55F0A31E" w14:textId="77777777" w:rsidR="007624D8" w:rsidRPr="001B30A7" w:rsidRDefault="007624D8" w:rsidP="001B2BB3">
            <w:pPr>
              <w:pStyle w:val="ListParagraph"/>
              <w:numPr>
                <w:ilvl w:val="0"/>
                <w:numId w:val="3"/>
              </w:numPr>
              <w:rPr>
                <w:rFonts w:cstheme="minorHAnsi"/>
                <w:lang w:val="en-US"/>
              </w:rPr>
            </w:pPr>
            <w:r w:rsidRPr="001B30A7">
              <w:rPr>
                <w:rFonts w:cstheme="minorHAnsi"/>
                <w:lang w:val="en-US"/>
              </w:rPr>
              <w:t>Coordinate school and community through PTA, SMC and BOG</w:t>
            </w:r>
          </w:p>
          <w:p w14:paraId="0BAE9EA7" w14:textId="77777777" w:rsidR="007624D8" w:rsidRPr="001B30A7" w:rsidRDefault="007624D8">
            <w:pPr>
              <w:pStyle w:val="ListParagraph"/>
              <w:rPr>
                <w:rFonts w:cstheme="minorHAnsi"/>
                <w:lang w:val="en-US"/>
              </w:rPr>
            </w:pPr>
          </w:p>
        </w:tc>
        <w:tc>
          <w:tcPr>
            <w:tcW w:w="5245" w:type="dxa"/>
          </w:tcPr>
          <w:p w14:paraId="45091D99" w14:textId="77777777" w:rsidR="007624D8" w:rsidRPr="001B30A7" w:rsidRDefault="007624D8" w:rsidP="001B2BB3">
            <w:pPr>
              <w:pStyle w:val="ListParagraph"/>
              <w:numPr>
                <w:ilvl w:val="0"/>
                <w:numId w:val="3"/>
              </w:numPr>
              <w:rPr>
                <w:rFonts w:cstheme="minorHAnsi"/>
                <w:lang w:val="en-US"/>
              </w:rPr>
            </w:pPr>
            <w:r w:rsidRPr="001B30A7">
              <w:rPr>
                <w:rFonts w:cstheme="minorHAnsi"/>
                <w:lang w:val="en-US"/>
              </w:rPr>
              <w:lastRenderedPageBreak/>
              <w:t>To ensure quality teaching and standards in schools</w:t>
            </w:r>
          </w:p>
          <w:p w14:paraId="09C14184" w14:textId="77777777" w:rsidR="007624D8" w:rsidRPr="001B30A7" w:rsidRDefault="007624D8" w:rsidP="001B2BB3">
            <w:pPr>
              <w:pStyle w:val="ListParagraph"/>
              <w:numPr>
                <w:ilvl w:val="0"/>
                <w:numId w:val="3"/>
              </w:numPr>
              <w:rPr>
                <w:rFonts w:cstheme="minorHAnsi"/>
                <w:lang w:val="en-US"/>
              </w:rPr>
            </w:pPr>
            <w:r w:rsidRPr="001B30A7">
              <w:rPr>
                <w:rFonts w:cstheme="minorHAnsi"/>
                <w:lang w:val="en-US"/>
              </w:rPr>
              <w:lastRenderedPageBreak/>
              <w:t>To ensure effective, collaborative and inclusive school governance</w:t>
            </w:r>
          </w:p>
        </w:tc>
      </w:tr>
      <w:tr w:rsidR="007624D8" w:rsidRPr="001B30A7" w14:paraId="0C8E7526" w14:textId="77777777">
        <w:tc>
          <w:tcPr>
            <w:tcW w:w="4106" w:type="dxa"/>
          </w:tcPr>
          <w:p w14:paraId="1AD41D6E" w14:textId="77777777" w:rsidR="007624D8" w:rsidRPr="001B30A7" w:rsidRDefault="007624D8">
            <w:pPr>
              <w:rPr>
                <w:rFonts w:cstheme="minorHAnsi"/>
                <w:lang w:val="en-US"/>
              </w:rPr>
            </w:pPr>
          </w:p>
          <w:p w14:paraId="5679D55C" w14:textId="77777777" w:rsidR="007624D8" w:rsidRPr="001B30A7" w:rsidRDefault="007624D8">
            <w:pPr>
              <w:rPr>
                <w:rFonts w:cstheme="minorHAnsi"/>
                <w:lang w:val="en-US"/>
              </w:rPr>
            </w:pPr>
            <w:r w:rsidRPr="001B30A7">
              <w:rPr>
                <w:rFonts w:cstheme="minorHAnsi"/>
                <w:lang w:val="en-US"/>
              </w:rPr>
              <w:t>NTTI and CEC Tutors</w:t>
            </w:r>
          </w:p>
          <w:p w14:paraId="1AFB0071" w14:textId="77777777" w:rsidR="007624D8" w:rsidRPr="001B30A7" w:rsidRDefault="007624D8">
            <w:pPr>
              <w:rPr>
                <w:rFonts w:cstheme="minorHAnsi"/>
                <w:lang w:val="en-US"/>
              </w:rPr>
            </w:pPr>
          </w:p>
        </w:tc>
        <w:tc>
          <w:tcPr>
            <w:tcW w:w="3544" w:type="dxa"/>
          </w:tcPr>
          <w:p w14:paraId="2A4CB69C" w14:textId="77777777" w:rsidR="007624D8" w:rsidRPr="001B30A7" w:rsidRDefault="007624D8" w:rsidP="001B2BB3">
            <w:pPr>
              <w:pStyle w:val="ListParagraph"/>
              <w:numPr>
                <w:ilvl w:val="0"/>
                <w:numId w:val="5"/>
              </w:numPr>
              <w:rPr>
                <w:rFonts w:cstheme="minorHAnsi"/>
                <w:lang w:val="en-US"/>
              </w:rPr>
            </w:pPr>
            <w:r w:rsidRPr="001B30A7">
              <w:rPr>
                <w:rFonts w:cstheme="minorHAnsi"/>
                <w:lang w:val="en-US"/>
              </w:rPr>
              <w:t xml:space="preserve">Knowledge, skills and attitudes to deliver the new curriculum in inclusive classroom settings, making and using locally available </w:t>
            </w:r>
            <w:proofErr w:type="gramStart"/>
            <w:r w:rsidRPr="001B30A7">
              <w:rPr>
                <w:rFonts w:cstheme="minorHAnsi"/>
                <w:lang w:val="en-US"/>
              </w:rPr>
              <w:t>LTMs</w:t>
            </w:r>
            <w:proofErr w:type="gramEnd"/>
            <w:r w:rsidRPr="001B30A7">
              <w:rPr>
                <w:rFonts w:cstheme="minorHAnsi"/>
                <w:lang w:val="en-US"/>
              </w:rPr>
              <w:t xml:space="preserve"> </w:t>
            </w:r>
          </w:p>
          <w:p w14:paraId="5C06440E" w14:textId="77777777" w:rsidR="007624D8" w:rsidRPr="001B30A7" w:rsidRDefault="007624D8" w:rsidP="001B2BB3">
            <w:pPr>
              <w:pStyle w:val="ListParagraph"/>
              <w:numPr>
                <w:ilvl w:val="0"/>
                <w:numId w:val="5"/>
              </w:numPr>
              <w:rPr>
                <w:rFonts w:cstheme="minorHAnsi"/>
                <w:lang w:val="en-US"/>
              </w:rPr>
            </w:pPr>
            <w:r w:rsidRPr="001B30A7">
              <w:rPr>
                <w:rFonts w:cstheme="minorHAnsi"/>
                <w:lang w:val="en-US"/>
              </w:rPr>
              <w:t xml:space="preserve">Train teachers to effectively facilitate the new curriculum, new pedagogies, ICT and cross-cutting </w:t>
            </w:r>
            <w:proofErr w:type="gramStart"/>
            <w:r w:rsidRPr="001B30A7">
              <w:rPr>
                <w:rFonts w:cstheme="minorHAnsi"/>
                <w:lang w:val="en-US"/>
              </w:rPr>
              <w:t>issues</w:t>
            </w:r>
            <w:proofErr w:type="gramEnd"/>
          </w:p>
          <w:p w14:paraId="776DAE91" w14:textId="77777777" w:rsidR="007624D8" w:rsidRPr="001B30A7" w:rsidRDefault="007624D8" w:rsidP="001B2BB3">
            <w:pPr>
              <w:pStyle w:val="ListParagraph"/>
              <w:numPr>
                <w:ilvl w:val="0"/>
                <w:numId w:val="5"/>
              </w:numPr>
              <w:rPr>
                <w:rFonts w:cstheme="minorHAnsi"/>
                <w:lang w:val="en-US"/>
              </w:rPr>
            </w:pPr>
            <w:r w:rsidRPr="001B30A7">
              <w:rPr>
                <w:rFonts w:cstheme="minorHAnsi"/>
                <w:lang w:val="en-US"/>
              </w:rPr>
              <w:t>Support teachers in schools</w:t>
            </w:r>
          </w:p>
          <w:p w14:paraId="45CED694" w14:textId="77777777" w:rsidR="007624D8" w:rsidRPr="001B30A7" w:rsidRDefault="007624D8" w:rsidP="001B2BB3">
            <w:pPr>
              <w:pStyle w:val="ListParagraph"/>
              <w:numPr>
                <w:ilvl w:val="0"/>
                <w:numId w:val="5"/>
              </w:numPr>
              <w:rPr>
                <w:rFonts w:cstheme="minorHAnsi"/>
                <w:lang w:val="en-US"/>
              </w:rPr>
            </w:pPr>
            <w:r w:rsidRPr="001B30A7">
              <w:rPr>
                <w:rFonts w:cstheme="minorHAnsi"/>
                <w:lang w:val="en-US"/>
              </w:rPr>
              <w:t xml:space="preserve">Train headteachers on effective school governance  </w:t>
            </w:r>
          </w:p>
          <w:p w14:paraId="2B0AC6CE" w14:textId="77777777" w:rsidR="007624D8" w:rsidRPr="001B30A7" w:rsidRDefault="007624D8">
            <w:pPr>
              <w:pStyle w:val="ListParagraph"/>
              <w:rPr>
                <w:rFonts w:cstheme="minorHAnsi"/>
                <w:lang w:val="en-US"/>
              </w:rPr>
            </w:pPr>
          </w:p>
          <w:p w14:paraId="57799AE9" w14:textId="77777777" w:rsidR="007624D8" w:rsidRPr="001B30A7" w:rsidRDefault="007624D8">
            <w:pPr>
              <w:pStyle w:val="ListParagraph"/>
              <w:rPr>
                <w:rFonts w:cstheme="minorHAnsi"/>
                <w:lang w:val="en-US"/>
              </w:rPr>
            </w:pPr>
          </w:p>
        </w:tc>
        <w:tc>
          <w:tcPr>
            <w:tcW w:w="5245" w:type="dxa"/>
          </w:tcPr>
          <w:p w14:paraId="6F38C0D2" w14:textId="77777777" w:rsidR="007624D8" w:rsidRPr="001B30A7" w:rsidRDefault="007624D8" w:rsidP="001B2BB3">
            <w:pPr>
              <w:pStyle w:val="ListParagraph"/>
              <w:numPr>
                <w:ilvl w:val="0"/>
                <w:numId w:val="5"/>
              </w:numPr>
              <w:rPr>
                <w:rFonts w:cstheme="minorHAnsi"/>
                <w:lang w:val="en-US"/>
              </w:rPr>
            </w:pPr>
            <w:r w:rsidRPr="001B30A7">
              <w:rPr>
                <w:rFonts w:cstheme="minorHAnsi"/>
                <w:lang w:val="en-US"/>
              </w:rPr>
              <w:t>To ensure quality teaching and standards in schools (ref Professional Standards for Teachers in South Sudan)</w:t>
            </w:r>
          </w:p>
          <w:p w14:paraId="6F4A32DF" w14:textId="77777777" w:rsidR="007624D8" w:rsidRPr="001B30A7" w:rsidRDefault="007624D8">
            <w:pPr>
              <w:pStyle w:val="ListParagraph"/>
              <w:rPr>
                <w:rFonts w:cstheme="minorHAnsi"/>
                <w:lang w:val="en-US"/>
              </w:rPr>
            </w:pPr>
          </w:p>
        </w:tc>
      </w:tr>
      <w:tr w:rsidR="007624D8" w:rsidRPr="001B30A7" w14:paraId="0F812618" w14:textId="77777777">
        <w:tc>
          <w:tcPr>
            <w:tcW w:w="4106" w:type="dxa"/>
          </w:tcPr>
          <w:p w14:paraId="5030E814" w14:textId="77777777" w:rsidR="007624D8" w:rsidRPr="001B30A7" w:rsidRDefault="007624D8">
            <w:pPr>
              <w:rPr>
                <w:rFonts w:cstheme="minorHAnsi"/>
                <w:lang w:val="en-US"/>
              </w:rPr>
            </w:pPr>
            <w:r w:rsidRPr="001B30A7">
              <w:rPr>
                <w:rFonts w:cstheme="minorHAnsi"/>
                <w:lang w:val="en-US"/>
              </w:rPr>
              <w:t>School inspectors/supervisors</w:t>
            </w:r>
          </w:p>
          <w:p w14:paraId="7F4426B9" w14:textId="77777777" w:rsidR="007624D8" w:rsidRPr="001B30A7" w:rsidRDefault="007624D8">
            <w:pPr>
              <w:rPr>
                <w:rFonts w:cstheme="minorHAnsi"/>
                <w:lang w:val="en-US"/>
              </w:rPr>
            </w:pPr>
          </w:p>
          <w:p w14:paraId="748E70C7" w14:textId="77777777" w:rsidR="007624D8" w:rsidRPr="001B30A7" w:rsidRDefault="007624D8">
            <w:pPr>
              <w:rPr>
                <w:rFonts w:cstheme="minorHAnsi"/>
                <w:lang w:val="en-US"/>
              </w:rPr>
            </w:pPr>
          </w:p>
          <w:p w14:paraId="17897FF3" w14:textId="77777777" w:rsidR="007624D8" w:rsidRPr="001B30A7" w:rsidRDefault="007624D8">
            <w:pPr>
              <w:rPr>
                <w:rFonts w:cstheme="minorHAnsi"/>
                <w:lang w:val="en-US"/>
              </w:rPr>
            </w:pPr>
          </w:p>
          <w:p w14:paraId="10FE5849" w14:textId="77777777" w:rsidR="007624D8" w:rsidRPr="001B30A7" w:rsidRDefault="007624D8">
            <w:pPr>
              <w:rPr>
                <w:rFonts w:cstheme="minorHAnsi"/>
                <w:lang w:val="en-US"/>
              </w:rPr>
            </w:pPr>
          </w:p>
          <w:p w14:paraId="088D952E" w14:textId="77777777" w:rsidR="007624D8" w:rsidRPr="001B30A7" w:rsidRDefault="007624D8">
            <w:pPr>
              <w:rPr>
                <w:rFonts w:cstheme="minorHAnsi"/>
                <w:lang w:val="en-US"/>
              </w:rPr>
            </w:pPr>
          </w:p>
        </w:tc>
        <w:tc>
          <w:tcPr>
            <w:tcW w:w="3544" w:type="dxa"/>
          </w:tcPr>
          <w:p w14:paraId="3AA0C314" w14:textId="77777777" w:rsidR="007624D8" w:rsidRPr="001B30A7" w:rsidRDefault="007624D8" w:rsidP="001B2BB3">
            <w:pPr>
              <w:pStyle w:val="ListParagraph"/>
              <w:numPr>
                <w:ilvl w:val="0"/>
                <w:numId w:val="6"/>
              </w:numPr>
              <w:rPr>
                <w:rFonts w:cstheme="minorHAnsi"/>
                <w:lang w:val="en-US"/>
              </w:rPr>
            </w:pPr>
            <w:r w:rsidRPr="001B30A7">
              <w:rPr>
                <w:rFonts w:cstheme="minorHAnsi"/>
                <w:lang w:val="en-US"/>
              </w:rPr>
              <w:t xml:space="preserve">Support teachers in schools to gain knowledge and skills in delivery of </w:t>
            </w:r>
            <w:proofErr w:type="gramStart"/>
            <w:r w:rsidRPr="001B30A7">
              <w:rPr>
                <w:rFonts w:cstheme="minorHAnsi"/>
                <w:lang w:val="en-US"/>
              </w:rPr>
              <w:t>content</w:t>
            </w:r>
            <w:proofErr w:type="gramEnd"/>
          </w:p>
          <w:p w14:paraId="4468A70A" w14:textId="77777777" w:rsidR="007624D8" w:rsidRPr="001B30A7" w:rsidRDefault="007624D8" w:rsidP="001B2BB3">
            <w:pPr>
              <w:pStyle w:val="ListParagraph"/>
              <w:numPr>
                <w:ilvl w:val="0"/>
                <w:numId w:val="6"/>
              </w:numPr>
              <w:rPr>
                <w:rFonts w:cstheme="minorHAnsi"/>
                <w:lang w:val="en-US"/>
              </w:rPr>
            </w:pPr>
            <w:r w:rsidRPr="001B30A7">
              <w:rPr>
                <w:rFonts w:cstheme="minorHAnsi"/>
                <w:lang w:val="en-US"/>
              </w:rPr>
              <w:t>Coordinate and support in improving schools/</w:t>
            </w:r>
            <w:proofErr w:type="gramStart"/>
            <w:r w:rsidRPr="001B30A7">
              <w:rPr>
                <w:rFonts w:cstheme="minorHAnsi"/>
                <w:lang w:val="en-US"/>
              </w:rPr>
              <w:t>institutions</w:t>
            </w:r>
            <w:proofErr w:type="gramEnd"/>
          </w:p>
          <w:p w14:paraId="7DDCFD20" w14:textId="77777777" w:rsidR="007624D8" w:rsidRPr="001B30A7" w:rsidRDefault="007624D8" w:rsidP="001B2BB3">
            <w:pPr>
              <w:pStyle w:val="ListParagraph"/>
              <w:numPr>
                <w:ilvl w:val="0"/>
                <w:numId w:val="6"/>
              </w:numPr>
              <w:rPr>
                <w:rFonts w:cstheme="minorHAnsi"/>
                <w:lang w:val="en-US"/>
              </w:rPr>
            </w:pPr>
            <w:r w:rsidRPr="001B30A7">
              <w:rPr>
                <w:rFonts w:cstheme="minorHAnsi"/>
                <w:lang w:val="en-US"/>
              </w:rPr>
              <w:t xml:space="preserve">Supervise school leaders </w:t>
            </w:r>
          </w:p>
        </w:tc>
        <w:tc>
          <w:tcPr>
            <w:tcW w:w="5245" w:type="dxa"/>
          </w:tcPr>
          <w:p w14:paraId="21E7B44E" w14:textId="77777777" w:rsidR="007624D8" w:rsidRPr="001B30A7" w:rsidRDefault="007624D8" w:rsidP="001B2BB3">
            <w:pPr>
              <w:pStyle w:val="ListParagraph"/>
              <w:numPr>
                <w:ilvl w:val="0"/>
                <w:numId w:val="5"/>
              </w:numPr>
              <w:rPr>
                <w:rFonts w:cstheme="minorHAnsi"/>
                <w:lang w:val="en-US"/>
              </w:rPr>
            </w:pPr>
            <w:r w:rsidRPr="001B30A7">
              <w:rPr>
                <w:rFonts w:cstheme="minorHAnsi"/>
                <w:lang w:val="en-US"/>
              </w:rPr>
              <w:t>To ensure efficiency and effective school management (ref Inspection Framework)</w:t>
            </w:r>
          </w:p>
          <w:p w14:paraId="50FCDB98" w14:textId="77777777" w:rsidR="007624D8" w:rsidRPr="001B30A7" w:rsidRDefault="007624D8" w:rsidP="001B2BB3">
            <w:pPr>
              <w:pStyle w:val="ListParagraph"/>
              <w:numPr>
                <w:ilvl w:val="0"/>
                <w:numId w:val="5"/>
              </w:numPr>
              <w:rPr>
                <w:rFonts w:cstheme="minorHAnsi"/>
                <w:lang w:val="en-US"/>
              </w:rPr>
            </w:pPr>
            <w:r w:rsidRPr="001B30A7">
              <w:rPr>
                <w:rFonts w:cstheme="minorHAnsi"/>
                <w:lang w:val="en-US"/>
              </w:rPr>
              <w:t>To ensure quality teaching and standards in schools (ref Professional Standards for Teachers in South Sudan)</w:t>
            </w:r>
          </w:p>
        </w:tc>
      </w:tr>
    </w:tbl>
    <w:p w14:paraId="689F3252" w14:textId="77777777" w:rsidR="007624D8" w:rsidRPr="001B30A7" w:rsidRDefault="007624D8" w:rsidP="007624D8">
      <w:pPr>
        <w:rPr>
          <w:rFonts w:cstheme="minorHAnsi"/>
          <w:lang w:val="en-US"/>
        </w:rPr>
      </w:pPr>
    </w:p>
    <w:p w14:paraId="3E5A5832" w14:textId="77777777" w:rsidR="007624D8" w:rsidRPr="001B30A7" w:rsidRDefault="007624D8" w:rsidP="007624D8">
      <w:pPr>
        <w:rPr>
          <w:rFonts w:cstheme="minorHAnsi"/>
          <w:lang w:val="en-US"/>
        </w:rPr>
      </w:pPr>
    </w:p>
    <w:p w14:paraId="2AF638ED" w14:textId="77777777" w:rsidR="007624D8" w:rsidRPr="001B30A7" w:rsidRDefault="007624D8" w:rsidP="007624D8">
      <w:pPr>
        <w:rPr>
          <w:rFonts w:cstheme="minorHAnsi"/>
          <w:lang w:val="en-US"/>
        </w:rPr>
      </w:pPr>
    </w:p>
    <w:p w14:paraId="42F2AFDE" w14:textId="77777777" w:rsidR="007624D8" w:rsidRPr="001B30A7" w:rsidRDefault="007624D8" w:rsidP="007624D8">
      <w:pPr>
        <w:rPr>
          <w:rFonts w:cstheme="minorHAnsi"/>
          <w:lang w:val="en-US"/>
        </w:rPr>
      </w:pPr>
    </w:p>
    <w:p w14:paraId="7351B455" w14:textId="77777777" w:rsidR="007624D8" w:rsidRPr="001B30A7" w:rsidRDefault="007624D8" w:rsidP="007624D8">
      <w:pPr>
        <w:rPr>
          <w:rFonts w:cstheme="minorHAnsi"/>
          <w:lang w:val="en-US"/>
        </w:rPr>
      </w:pPr>
    </w:p>
    <w:p w14:paraId="2080152B" w14:textId="77777777" w:rsidR="007624D8" w:rsidRPr="001B30A7" w:rsidRDefault="007624D8" w:rsidP="007624D8">
      <w:pPr>
        <w:rPr>
          <w:rFonts w:cstheme="minorHAnsi"/>
          <w:sz w:val="28"/>
          <w:szCs w:val="28"/>
          <w:lang w:val="en-US"/>
        </w:rPr>
      </w:pPr>
    </w:p>
    <w:p w14:paraId="6CB8E8DC" w14:textId="77777777" w:rsidR="007624D8" w:rsidRPr="001B30A7" w:rsidRDefault="007624D8" w:rsidP="001B2BB3">
      <w:pPr>
        <w:pStyle w:val="ListParagraph"/>
        <w:numPr>
          <w:ilvl w:val="0"/>
          <w:numId w:val="16"/>
        </w:numPr>
        <w:rPr>
          <w:rFonts w:cstheme="minorHAnsi"/>
          <w:b/>
          <w:bCs/>
          <w:sz w:val="28"/>
          <w:szCs w:val="28"/>
          <w:lang w:val="en-US"/>
        </w:rPr>
      </w:pPr>
      <w:r w:rsidRPr="001B30A7">
        <w:rPr>
          <w:rFonts w:cstheme="minorHAnsi"/>
          <w:b/>
          <w:bCs/>
          <w:sz w:val="28"/>
          <w:szCs w:val="28"/>
          <w:lang w:val="en-US"/>
        </w:rPr>
        <w:t>Key elements of the Teacher Education Policy</w:t>
      </w:r>
    </w:p>
    <w:p w14:paraId="0CCA42C0" w14:textId="0F612CFE" w:rsidR="007624D8" w:rsidRPr="00AA1CC6" w:rsidRDefault="007624D8" w:rsidP="007624D8">
      <w:pPr>
        <w:rPr>
          <w:lang w:eastAsia="en-GB"/>
        </w:rPr>
      </w:pPr>
    </w:p>
    <w:tbl>
      <w:tblPr>
        <w:tblStyle w:val="TableGrid"/>
        <w:tblW w:w="0" w:type="auto"/>
        <w:tblLook w:val="04A0" w:firstRow="1" w:lastRow="0" w:firstColumn="1" w:lastColumn="0" w:noHBand="0" w:noVBand="1"/>
      </w:tblPr>
      <w:tblGrid>
        <w:gridCol w:w="2878"/>
        <w:gridCol w:w="6138"/>
      </w:tblGrid>
      <w:tr w:rsidR="007624D8" w:rsidRPr="001B30A7" w14:paraId="4295471A" w14:textId="77777777">
        <w:trPr>
          <w:tblHeader/>
        </w:trPr>
        <w:tc>
          <w:tcPr>
            <w:tcW w:w="4390" w:type="dxa"/>
            <w:shd w:val="clear" w:color="auto" w:fill="E7E6E6" w:themeFill="background2"/>
          </w:tcPr>
          <w:p w14:paraId="466F78EC" w14:textId="77777777" w:rsidR="007624D8" w:rsidRPr="001B30A7" w:rsidRDefault="007624D8">
            <w:pPr>
              <w:rPr>
                <w:rFonts w:cstheme="minorHAnsi"/>
                <w:b/>
                <w:bCs/>
                <w:lang w:val="en-US"/>
              </w:rPr>
            </w:pPr>
            <w:r w:rsidRPr="001B30A7">
              <w:rPr>
                <w:rFonts w:cstheme="minorHAnsi"/>
                <w:b/>
                <w:bCs/>
                <w:lang w:val="en-US"/>
              </w:rPr>
              <w:t>Key Issues in policy</w:t>
            </w:r>
          </w:p>
        </w:tc>
        <w:tc>
          <w:tcPr>
            <w:tcW w:w="9558" w:type="dxa"/>
            <w:shd w:val="clear" w:color="auto" w:fill="E7E6E6" w:themeFill="background2"/>
          </w:tcPr>
          <w:p w14:paraId="3D7EBFEA" w14:textId="77777777" w:rsidR="007624D8" w:rsidRPr="001B30A7" w:rsidRDefault="007624D8">
            <w:pPr>
              <w:rPr>
                <w:rFonts w:cstheme="minorHAnsi"/>
                <w:b/>
                <w:bCs/>
                <w:lang w:val="en-US"/>
              </w:rPr>
            </w:pPr>
            <w:r w:rsidRPr="001B30A7">
              <w:rPr>
                <w:rFonts w:cstheme="minorHAnsi"/>
                <w:b/>
                <w:bCs/>
                <w:lang w:val="en-US"/>
              </w:rPr>
              <w:t xml:space="preserve"> Elaboration</w:t>
            </w:r>
          </w:p>
        </w:tc>
      </w:tr>
      <w:tr w:rsidR="007624D8" w:rsidRPr="001B30A7" w14:paraId="506C1C06" w14:textId="77777777">
        <w:tc>
          <w:tcPr>
            <w:tcW w:w="4390" w:type="dxa"/>
          </w:tcPr>
          <w:p w14:paraId="73D59B24" w14:textId="77777777" w:rsidR="007624D8" w:rsidRPr="001B30A7" w:rsidRDefault="007624D8">
            <w:pPr>
              <w:rPr>
                <w:rFonts w:cstheme="minorHAnsi"/>
                <w:lang w:val="en-US"/>
              </w:rPr>
            </w:pPr>
          </w:p>
          <w:p w14:paraId="64ADA717" w14:textId="77777777" w:rsidR="007624D8" w:rsidRPr="001B30A7" w:rsidRDefault="007624D8">
            <w:pPr>
              <w:rPr>
                <w:rFonts w:cstheme="minorHAnsi"/>
                <w:lang w:val="en-US"/>
              </w:rPr>
            </w:pPr>
            <w:r w:rsidRPr="001B30A7">
              <w:rPr>
                <w:rFonts w:cstheme="minorHAnsi"/>
                <w:lang w:val="en-US"/>
              </w:rPr>
              <w:t>Entry requirements</w:t>
            </w:r>
          </w:p>
        </w:tc>
        <w:tc>
          <w:tcPr>
            <w:tcW w:w="9558" w:type="dxa"/>
          </w:tcPr>
          <w:p w14:paraId="74F016A9" w14:textId="77777777" w:rsidR="007624D8" w:rsidRPr="001B30A7" w:rsidRDefault="007624D8">
            <w:pPr>
              <w:rPr>
                <w:rFonts w:cstheme="minorHAnsi"/>
                <w:lang w:val="en-US"/>
              </w:rPr>
            </w:pPr>
            <w:r w:rsidRPr="001B30A7">
              <w:rPr>
                <w:rFonts w:cstheme="minorHAnsi"/>
                <w:lang w:val="en-US"/>
              </w:rPr>
              <w:t xml:space="preserve">Teachers who </w:t>
            </w:r>
            <w:proofErr w:type="gramStart"/>
            <w:r w:rsidRPr="001B30A7">
              <w:rPr>
                <w:rFonts w:cstheme="minorHAnsi"/>
                <w:lang w:val="en-US"/>
              </w:rPr>
              <w:t>are</w:t>
            </w:r>
            <w:proofErr w:type="gramEnd"/>
            <w:r w:rsidRPr="001B30A7">
              <w:rPr>
                <w:rFonts w:cstheme="minorHAnsi"/>
                <w:lang w:val="en-US"/>
              </w:rPr>
              <w:t xml:space="preserve"> </w:t>
            </w:r>
          </w:p>
          <w:p w14:paraId="39A25485" w14:textId="77777777" w:rsidR="007624D8" w:rsidRPr="001B30A7" w:rsidRDefault="007624D8">
            <w:pPr>
              <w:rPr>
                <w:rFonts w:cstheme="minorHAnsi"/>
                <w:lang w:val="en-US"/>
              </w:rPr>
            </w:pPr>
            <w:r w:rsidRPr="001B30A7">
              <w:rPr>
                <w:rFonts w:cstheme="minorHAnsi"/>
                <w:lang w:val="en-US"/>
              </w:rPr>
              <w:t xml:space="preserve">P8 completers take ASEP to obtain </w:t>
            </w:r>
            <w:proofErr w:type="gramStart"/>
            <w:r w:rsidRPr="001B30A7">
              <w:rPr>
                <w:rFonts w:cstheme="minorHAnsi"/>
                <w:lang w:val="en-US"/>
              </w:rPr>
              <w:t>for</w:t>
            </w:r>
            <w:proofErr w:type="gramEnd"/>
            <w:r w:rsidRPr="001B30A7">
              <w:rPr>
                <w:rFonts w:cstheme="minorHAnsi"/>
                <w:lang w:val="en-US"/>
              </w:rPr>
              <w:t xml:space="preserve"> Secondary Certificate.</w:t>
            </w:r>
          </w:p>
          <w:p w14:paraId="2391475D" w14:textId="77777777" w:rsidR="007624D8" w:rsidRPr="001B30A7" w:rsidRDefault="007624D8">
            <w:pPr>
              <w:rPr>
                <w:rFonts w:cstheme="minorHAnsi"/>
                <w:lang w:val="en-US"/>
              </w:rPr>
            </w:pPr>
            <w:r w:rsidRPr="001B30A7">
              <w:rPr>
                <w:rFonts w:cstheme="minorHAnsi"/>
                <w:lang w:val="en-US"/>
              </w:rPr>
              <w:t xml:space="preserve">S4 leavers qualify for entry to NTTIs for Diploma or Certificate </w:t>
            </w:r>
            <w:proofErr w:type="gramStart"/>
            <w:r w:rsidRPr="001B30A7">
              <w:rPr>
                <w:rFonts w:cstheme="minorHAnsi"/>
                <w:lang w:val="en-US"/>
              </w:rPr>
              <w:t>courses</w:t>
            </w:r>
            <w:proofErr w:type="gramEnd"/>
          </w:p>
          <w:p w14:paraId="176B747C" w14:textId="77777777" w:rsidR="007624D8" w:rsidRPr="001B30A7" w:rsidRDefault="007624D8">
            <w:pPr>
              <w:rPr>
                <w:rFonts w:cstheme="minorHAnsi"/>
                <w:lang w:val="en-US"/>
              </w:rPr>
            </w:pPr>
            <w:r w:rsidRPr="001B30A7">
              <w:rPr>
                <w:rFonts w:cstheme="minorHAnsi"/>
                <w:lang w:val="en-US"/>
              </w:rPr>
              <w:t xml:space="preserve">Degree holders (non-education courses) can enroll for </w:t>
            </w:r>
            <w:proofErr w:type="gramStart"/>
            <w:r w:rsidRPr="001B30A7">
              <w:rPr>
                <w:rFonts w:cstheme="minorHAnsi"/>
                <w:lang w:val="en-US"/>
              </w:rPr>
              <w:t>PGCE</w:t>
            </w:r>
            <w:proofErr w:type="gramEnd"/>
            <w:r w:rsidRPr="001B30A7">
              <w:rPr>
                <w:rFonts w:cstheme="minorHAnsi"/>
                <w:lang w:val="en-US"/>
              </w:rPr>
              <w:t xml:space="preserve"> </w:t>
            </w:r>
          </w:p>
          <w:p w14:paraId="10606748" w14:textId="77777777" w:rsidR="007624D8" w:rsidRPr="001B30A7" w:rsidRDefault="007624D8">
            <w:pPr>
              <w:rPr>
                <w:rFonts w:cstheme="minorHAnsi"/>
                <w:lang w:val="en-US"/>
              </w:rPr>
            </w:pPr>
          </w:p>
          <w:p w14:paraId="5D66EB67" w14:textId="77777777" w:rsidR="007624D8" w:rsidRPr="001B30A7" w:rsidRDefault="007624D8">
            <w:pPr>
              <w:rPr>
                <w:rFonts w:cstheme="minorHAnsi"/>
                <w:lang w:val="en-US"/>
              </w:rPr>
            </w:pPr>
            <w:r w:rsidRPr="001B30A7">
              <w:rPr>
                <w:rFonts w:cstheme="minorHAnsi"/>
                <w:lang w:val="en-US"/>
              </w:rPr>
              <w:t>*Entry requirements for females can be slightly lower pass rates (</w:t>
            </w:r>
            <w:proofErr w:type="gramStart"/>
            <w:r w:rsidRPr="001B30A7">
              <w:rPr>
                <w:rFonts w:cstheme="minorHAnsi"/>
                <w:lang w:val="en-US"/>
              </w:rPr>
              <w:t>e.g.</w:t>
            </w:r>
            <w:proofErr w:type="gramEnd"/>
            <w:r w:rsidRPr="001B30A7">
              <w:rPr>
                <w:rFonts w:cstheme="minorHAnsi"/>
                <w:lang w:val="en-US"/>
              </w:rPr>
              <w:t xml:space="preserve"> 5 percentage points) to enhance their enrolment numbers</w:t>
            </w:r>
          </w:p>
          <w:p w14:paraId="5061BBBD" w14:textId="77777777" w:rsidR="007624D8" w:rsidRPr="001B30A7" w:rsidRDefault="007624D8">
            <w:pPr>
              <w:rPr>
                <w:rFonts w:cstheme="minorHAnsi"/>
                <w:lang w:val="en-US"/>
              </w:rPr>
            </w:pPr>
          </w:p>
        </w:tc>
      </w:tr>
      <w:tr w:rsidR="007624D8" w:rsidRPr="001B30A7" w14:paraId="0C7F2605" w14:textId="77777777">
        <w:tc>
          <w:tcPr>
            <w:tcW w:w="4390" w:type="dxa"/>
          </w:tcPr>
          <w:p w14:paraId="5E7BEE44" w14:textId="77777777" w:rsidR="007624D8" w:rsidRPr="001B30A7" w:rsidRDefault="007624D8">
            <w:pPr>
              <w:rPr>
                <w:rFonts w:cstheme="minorHAnsi"/>
                <w:lang w:val="en-US"/>
              </w:rPr>
            </w:pPr>
            <w:r w:rsidRPr="001B30A7">
              <w:rPr>
                <w:rFonts w:cstheme="minorHAnsi"/>
                <w:lang w:val="en-US"/>
              </w:rPr>
              <w:t>National professional standards for teachers in SS</w:t>
            </w:r>
          </w:p>
        </w:tc>
        <w:tc>
          <w:tcPr>
            <w:tcW w:w="9558" w:type="dxa"/>
          </w:tcPr>
          <w:p w14:paraId="5370899C" w14:textId="77777777" w:rsidR="007624D8" w:rsidRPr="001B30A7" w:rsidRDefault="007624D8">
            <w:pPr>
              <w:rPr>
                <w:rFonts w:cstheme="minorHAnsi"/>
                <w:lang w:val="en-US"/>
              </w:rPr>
            </w:pPr>
            <w:r w:rsidRPr="001B30A7">
              <w:rPr>
                <w:rFonts w:cstheme="minorHAnsi"/>
                <w:lang w:val="en-US"/>
              </w:rPr>
              <w:t>The national standards should be reflected in all pre-service and in-service/CPD curricula and training methodologies and in assessment methodologies i.e.</w:t>
            </w:r>
          </w:p>
          <w:p w14:paraId="1F5BF686" w14:textId="77777777" w:rsidR="007624D8" w:rsidRPr="001B30A7" w:rsidRDefault="007624D8" w:rsidP="001B2BB3">
            <w:pPr>
              <w:pStyle w:val="ListParagraph"/>
              <w:numPr>
                <w:ilvl w:val="0"/>
                <w:numId w:val="9"/>
              </w:numPr>
              <w:rPr>
                <w:rFonts w:cstheme="minorHAnsi"/>
                <w:lang w:val="en-US"/>
              </w:rPr>
            </w:pPr>
            <w:r w:rsidRPr="001B30A7">
              <w:rPr>
                <w:rFonts w:cstheme="minorHAnsi"/>
                <w:lang w:val="en-US"/>
              </w:rPr>
              <w:t xml:space="preserve">Knowledge of the learners of how they </w:t>
            </w:r>
            <w:proofErr w:type="gramStart"/>
            <w:r w:rsidRPr="001B30A7">
              <w:rPr>
                <w:rFonts w:cstheme="minorHAnsi"/>
                <w:lang w:val="en-US"/>
              </w:rPr>
              <w:t>learn</w:t>
            </w:r>
            <w:proofErr w:type="gramEnd"/>
          </w:p>
          <w:p w14:paraId="260D25C8" w14:textId="77777777" w:rsidR="007624D8" w:rsidRPr="001B30A7" w:rsidRDefault="007624D8" w:rsidP="001B2BB3">
            <w:pPr>
              <w:pStyle w:val="ListParagraph"/>
              <w:numPr>
                <w:ilvl w:val="0"/>
                <w:numId w:val="9"/>
              </w:numPr>
              <w:rPr>
                <w:rFonts w:cstheme="minorHAnsi"/>
                <w:lang w:val="en-US"/>
              </w:rPr>
            </w:pPr>
            <w:r w:rsidRPr="001B30A7">
              <w:rPr>
                <w:rFonts w:cstheme="minorHAnsi"/>
                <w:lang w:val="en-US"/>
              </w:rPr>
              <w:t xml:space="preserve">Knowledge of the subject being </w:t>
            </w:r>
            <w:proofErr w:type="gramStart"/>
            <w:r w:rsidRPr="001B30A7">
              <w:rPr>
                <w:rFonts w:cstheme="minorHAnsi"/>
                <w:lang w:val="en-US"/>
              </w:rPr>
              <w:t>taught</w:t>
            </w:r>
            <w:proofErr w:type="gramEnd"/>
          </w:p>
          <w:p w14:paraId="616F3ED9" w14:textId="77777777" w:rsidR="007624D8" w:rsidRPr="001B30A7" w:rsidRDefault="007624D8" w:rsidP="001B2BB3">
            <w:pPr>
              <w:pStyle w:val="ListParagraph"/>
              <w:numPr>
                <w:ilvl w:val="0"/>
                <w:numId w:val="9"/>
              </w:numPr>
              <w:rPr>
                <w:rFonts w:cstheme="minorHAnsi"/>
                <w:lang w:val="en-US"/>
              </w:rPr>
            </w:pPr>
            <w:r w:rsidRPr="001B30A7">
              <w:rPr>
                <w:rFonts w:cstheme="minorHAnsi"/>
                <w:lang w:val="en-US"/>
              </w:rPr>
              <w:t xml:space="preserve">Teaching methods  </w:t>
            </w:r>
          </w:p>
          <w:p w14:paraId="03CAF8D5" w14:textId="77777777" w:rsidR="007624D8" w:rsidRPr="001B30A7" w:rsidRDefault="007624D8" w:rsidP="001B2BB3">
            <w:pPr>
              <w:pStyle w:val="ListParagraph"/>
              <w:numPr>
                <w:ilvl w:val="0"/>
                <w:numId w:val="9"/>
              </w:numPr>
              <w:rPr>
                <w:rFonts w:cstheme="minorHAnsi"/>
                <w:lang w:val="en-US"/>
              </w:rPr>
            </w:pPr>
            <w:r w:rsidRPr="001B30A7">
              <w:rPr>
                <w:rFonts w:cstheme="minorHAnsi"/>
                <w:lang w:val="en-US"/>
              </w:rPr>
              <w:t>Assessment and evaluation methods</w:t>
            </w:r>
          </w:p>
          <w:p w14:paraId="1CB8A95F" w14:textId="77777777" w:rsidR="007624D8" w:rsidRPr="001B30A7" w:rsidRDefault="007624D8" w:rsidP="001B2BB3">
            <w:pPr>
              <w:pStyle w:val="ListParagraph"/>
              <w:numPr>
                <w:ilvl w:val="0"/>
                <w:numId w:val="9"/>
              </w:numPr>
              <w:rPr>
                <w:rFonts w:cstheme="minorHAnsi"/>
                <w:lang w:val="en-US"/>
              </w:rPr>
            </w:pPr>
            <w:r w:rsidRPr="001B30A7">
              <w:rPr>
                <w:rFonts w:cstheme="minorHAnsi"/>
                <w:lang w:val="en-US"/>
              </w:rPr>
              <w:t>Learning environment</w:t>
            </w:r>
          </w:p>
          <w:p w14:paraId="73465882" w14:textId="77777777" w:rsidR="007624D8" w:rsidRPr="001B30A7" w:rsidRDefault="007624D8" w:rsidP="001B2BB3">
            <w:pPr>
              <w:pStyle w:val="ListParagraph"/>
              <w:numPr>
                <w:ilvl w:val="0"/>
                <w:numId w:val="9"/>
              </w:numPr>
              <w:rPr>
                <w:rFonts w:cstheme="minorHAnsi"/>
                <w:lang w:val="en-US"/>
              </w:rPr>
            </w:pPr>
            <w:r w:rsidRPr="001B30A7">
              <w:rPr>
                <w:rFonts w:cstheme="minorHAnsi"/>
                <w:lang w:val="en-US"/>
              </w:rPr>
              <w:t>Professional responsibility and growth</w:t>
            </w:r>
          </w:p>
          <w:p w14:paraId="6CBE5980" w14:textId="77777777" w:rsidR="007624D8" w:rsidRPr="001B30A7" w:rsidRDefault="007624D8" w:rsidP="001B2BB3">
            <w:pPr>
              <w:pStyle w:val="ListParagraph"/>
              <w:numPr>
                <w:ilvl w:val="0"/>
                <w:numId w:val="9"/>
              </w:numPr>
              <w:rPr>
                <w:rFonts w:cstheme="minorHAnsi"/>
                <w:lang w:val="en-US"/>
              </w:rPr>
            </w:pPr>
            <w:r w:rsidRPr="001B30A7">
              <w:rPr>
                <w:rFonts w:cstheme="minorHAnsi"/>
                <w:lang w:val="en-US"/>
              </w:rPr>
              <w:t>Teachers’ code of conduct and professional ethics</w:t>
            </w:r>
          </w:p>
          <w:p w14:paraId="5D7C8174" w14:textId="77777777" w:rsidR="007624D8" w:rsidRPr="001B30A7" w:rsidRDefault="007624D8">
            <w:pPr>
              <w:pStyle w:val="ListParagraph"/>
              <w:rPr>
                <w:rFonts w:cstheme="minorHAnsi"/>
                <w:lang w:val="en-US"/>
              </w:rPr>
            </w:pPr>
          </w:p>
        </w:tc>
      </w:tr>
      <w:tr w:rsidR="007624D8" w:rsidRPr="001B30A7" w14:paraId="36B27189" w14:textId="77777777">
        <w:tc>
          <w:tcPr>
            <w:tcW w:w="4390" w:type="dxa"/>
          </w:tcPr>
          <w:p w14:paraId="04E2505B" w14:textId="77777777" w:rsidR="007624D8" w:rsidRPr="001B30A7" w:rsidRDefault="007624D8">
            <w:pPr>
              <w:rPr>
                <w:rFonts w:cstheme="minorHAnsi"/>
                <w:lang w:val="en-US"/>
              </w:rPr>
            </w:pPr>
            <w:r w:rsidRPr="001B30A7">
              <w:rPr>
                <w:rFonts w:cstheme="minorHAnsi"/>
                <w:lang w:val="en-US"/>
              </w:rPr>
              <w:t xml:space="preserve">Certification and accreditation </w:t>
            </w:r>
          </w:p>
        </w:tc>
        <w:tc>
          <w:tcPr>
            <w:tcW w:w="9558" w:type="dxa"/>
          </w:tcPr>
          <w:p w14:paraId="793171EC" w14:textId="77777777" w:rsidR="007624D8" w:rsidRPr="001B30A7" w:rsidRDefault="007624D8" w:rsidP="001B2BB3">
            <w:pPr>
              <w:pStyle w:val="ListParagraph"/>
              <w:numPr>
                <w:ilvl w:val="0"/>
                <w:numId w:val="10"/>
              </w:numPr>
              <w:rPr>
                <w:rFonts w:cstheme="minorHAnsi"/>
                <w:lang w:val="en-US"/>
              </w:rPr>
            </w:pPr>
            <w:r w:rsidRPr="001B30A7">
              <w:rPr>
                <w:rFonts w:cstheme="minorHAnsi"/>
                <w:lang w:val="en-US"/>
              </w:rPr>
              <w:t xml:space="preserve">Teacher training uses formative and summative assessment (continuous assessment and examinations); harmonize grading </w:t>
            </w:r>
            <w:proofErr w:type="gramStart"/>
            <w:r w:rsidRPr="001B30A7">
              <w:rPr>
                <w:rFonts w:cstheme="minorHAnsi"/>
                <w:lang w:val="en-US"/>
              </w:rPr>
              <w:t>system</w:t>
            </w:r>
            <w:proofErr w:type="gramEnd"/>
          </w:p>
          <w:p w14:paraId="78EC53C8" w14:textId="77777777" w:rsidR="007624D8" w:rsidRPr="001B30A7" w:rsidRDefault="007624D8" w:rsidP="001B2BB3">
            <w:pPr>
              <w:pStyle w:val="ListParagraph"/>
              <w:numPr>
                <w:ilvl w:val="0"/>
                <w:numId w:val="10"/>
              </w:numPr>
              <w:rPr>
                <w:rFonts w:cstheme="minorHAnsi"/>
                <w:lang w:val="en-US"/>
              </w:rPr>
            </w:pPr>
            <w:r w:rsidRPr="001B30A7">
              <w:rPr>
                <w:rFonts w:cstheme="minorHAnsi"/>
                <w:lang w:val="en-US"/>
              </w:rPr>
              <w:t xml:space="preserve">Standardize teaching </w:t>
            </w:r>
            <w:proofErr w:type="gramStart"/>
            <w:r w:rsidRPr="001B30A7">
              <w:rPr>
                <w:rFonts w:cstheme="minorHAnsi"/>
                <w:lang w:val="en-US"/>
              </w:rPr>
              <w:t>practice</w:t>
            </w:r>
            <w:proofErr w:type="gramEnd"/>
          </w:p>
          <w:p w14:paraId="1D5712F9" w14:textId="77777777" w:rsidR="007624D8" w:rsidRPr="001B30A7" w:rsidRDefault="007624D8" w:rsidP="001B2BB3">
            <w:pPr>
              <w:pStyle w:val="ListParagraph"/>
              <w:numPr>
                <w:ilvl w:val="0"/>
                <w:numId w:val="10"/>
              </w:numPr>
              <w:rPr>
                <w:rFonts w:cstheme="minorHAnsi"/>
                <w:lang w:val="en-US"/>
              </w:rPr>
            </w:pPr>
            <w:r w:rsidRPr="001B30A7">
              <w:rPr>
                <w:rFonts w:cstheme="minorHAnsi"/>
                <w:lang w:val="en-US"/>
              </w:rPr>
              <w:t>Universities accredit all professional Certificates, Diplomas, Degrees</w:t>
            </w:r>
          </w:p>
          <w:p w14:paraId="307FA2EA" w14:textId="77777777" w:rsidR="007624D8" w:rsidRPr="001B30A7" w:rsidRDefault="007624D8" w:rsidP="001B2BB3">
            <w:pPr>
              <w:pStyle w:val="ListParagraph"/>
              <w:numPr>
                <w:ilvl w:val="0"/>
                <w:numId w:val="10"/>
              </w:numPr>
              <w:rPr>
                <w:rFonts w:cstheme="minorHAnsi"/>
                <w:lang w:val="en-US"/>
              </w:rPr>
            </w:pPr>
            <w:r w:rsidRPr="001B30A7">
              <w:rPr>
                <w:rFonts w:cstheme="minorHAnsi"/>
                <w:lang w:val="en-US"/>
              </w:rPr>
              <w:t>Offer and award Degrees and Diplomas</w:t>
            </w:r>
          </w:p>
          <w:p w14:paraId="2B99B749" w14:textId="77777777" w:rsidR="007624D8" w:rsidRPr="001B30A7" w:rsidRDefault="007624D8" w:rsidP="001B2BB3">
            <w:pPr>
              <w:pStyle w:val="ListParagraph"/>
              <w:numPr>
                <w:ilvl w:val="1"/>
                <w:numId w:val="10"/>
              </w:numPr>
              <w:rPr>
                <w:rFonts w:cstheme="minorHAnsi"/>
                <w:lang w:val="en-US"/>
              </w:rPr>
            </w:pPr>
            <w:r w:rsidRPr="001B30A7">
              <w:rPr>
                <w:rFonts w:cstheme="minorHAnsi"/>
                <w:lang w:val="en-US"/>
              </w:rPr>
              <w:t>ECD/ECE</w:t>
            </w:r>
          </w:p>
          <w:p w14:paraId="431941E9" w14:textId="77777777" w:rsidR="007624D8" w:rsidRPr="001B30A7" w:rsidRDefault="007624D8" w:rsidP="001B2BB3">
            <w:pPr>
              <w:pStyle w:val="ListParagraph"/>
              <w:numPr>
                <w:ilvl w:val="1"/>
                <w:numId w:val="10"/>
              </w:numPr>
              <w:rPr>
                <w:rFonts w:cstheme="minorHAnsi"/>
                <w:lang w:val="en-US"/>
              </w:rPr>
            </w:pPr>
            <w:r w:rsidRPr="001B30A7">
              <w:rPr>
                <w:rFonts w:cstheme="minorHAnsi"/>
                <w:lang w:val="en-US"/>
              </w:rPr>
              <w:t>Primary</w:t>
            </w:r>
          </w:p>
          <w:p w14:paraId="3B02720B" w14:textId="77777777" w:rsidR="007624D8" w:rsidRPr="001B30A7" w:rsidRDefault="007624D8" w:rsidP="001B2BB3">
            <w:pPr>
              <w:pStyle w:val="ListParagraph"/>
              <w:numPr>
                <w:ilvl w:val="1"/>
                <w:numId w:val="10"/>
              </w:numPr>
              <w:rPr>
                <w:rFonts w:cstheme="minorHAnsi"/>
                <w:lang w:val="en-US"/>
              </w:rPr>
            </w:pPr>
            <w:r w:rsidRPr="001B30A7">
              <w:rPr>
                <w:rFonts w:cstheme="minorHAnsi"/>
                <w:lang w:val="en-US"/>
              </w:rPr>
              <w:t>Secondary</w:t>
            </w:r>
          </w:p>
          <w:p w14:paraId="67DDE723" w14:textId="77777777" w:rsidR="007624D8" w:rsidRPr="001B30A7" w:rsidRDefault="007624D8" w:rsidP="001B2BB3">
            <w:pPr>
              <w:pStyle w:val="ListParagraph"/>
              <w:numPr>
                <w:ilvl w:val="0"/>
                <w:numId w:val="10"/>
              </w:numPr>
              <w:rPr>
                <w:rFonts w:cstheme="minorHAnsi"/>
                <w:lang w:val="en-US"/>
              </w:rPr>
            </w:pPr>
            <w:r w:rsidRPr="001B30A7">
              <w:rPr>
                <w:rFonts w:cstheme="minorHAnsi"/>
                <w:lang w:val="en-US"/>
              </w:rPr>
              <w:t xml:space="preserve">NTTIs offer and award Diplomas and Certificates </w:t>
            </w:r>
          </w:p>
          <w:p w14:paraId="46F90D12" w14:textId="77777777" w:rsidR="007624D8" w:rsidRPr="001B30A7" w:rsidRDefault="007624D8" w:rsidP="001B2BB3">
            <w:pPr>
              <w:pStyle w:val="ListParagraph"/>
              <w:numPr>
                <w:ilvl w:val="1"/>
                <w:numId w:val="10"/>
              </w:numPr>
              <w:rPr>
                <w:rFonts w:cstheme="minorHAnsi"/>
                <w:lang w:val="en-US"/>
              </w:rPr>
            </w:pPr>
            <w:r w:rsidRPr="001B30A7">
              <w:rPr>
                <w:rFonts w:cstheme="minorHAnsi"/>
                <w:lang w:val="en-US"/>
              </w:rPr>
              <w:t>ECD/ECE</w:t>
            </w:r>
          </w:p>
          <w:p w14:paraId="5B773FD5" w14:textId="77777777" w:rsidR="007624D8" w:rsidRPr="001B30A7" w:rsidRDefault="007624D8" w:rsidP="001B2BB3">
            <w:pPr>
              <w:pStyle w:val="ListParagraph"/>
              <w:numPr>
                <w:ilvl w:val="1"/>
                <w:numId w:val="10"/>
              </w:numPr>
              <w:rPr>
                <w:rFonts w:cstheme="minorHAnsi"/>
                <w:lang w:val="en-US"/>
              </w:rPr>
            </w:pPr>
            <w:r w:rsidRPr="001B30A7">
              <w:rPr>
                <w:rFonts w:cstheme="minorHAnsi"/>
                <w:lang w:val="en-US"/>
              </w:rPr>
              <w:t>Primary</w:t>
            </w:r>
          </w:p>
          <w:p w14:paraId="08D8B57C" w14:textId="77777777" w:rsidR="007624D8" w:rsidRPr="001B30A7" w:rsidRDefault="007624D8" w:rsidP="001B2BB3">
            <w:pPr>
              <w:pStyle w:val="ListParagraph"/>
              <w:numPr>
                <w:ilvl w:val="0"/>
                <w:numId w:val="10"/>
              </w:numPr>
              <w:rPr>
                <w:rFonts w:cstheme="minorHAnsi"/>
                <w:lang w:val="en-US"/>
              </w:rPr>
            </w:pPr>
            <w:r w:rsidRPr="001B30A7">
              <w:rPr>
                <w:rFonts w:cstheme="minorHAnsi"/>
                <w:lang w:val="en-US"/>
              </w:rPr>
              <w:t xml:space="preserve">CECs offer In-Service/CPD </w:t>
            </w:r>
          </w:p>
          <w:p w14:paraId="7CB7071F" w14:textId="77777777" w:rsidR="007624D8" w:rsidRPr="001B30A7" w:rsidRDefault="007624D8" w:rsidP="001B2BB3">
            <w:pPr>
              <w:pStyle w:val="ListParagraph"/>
              <w:numPr>
                <w:ilvl w:val="1"/>
                <w:numId w:val="10"/>
              </w:numPr>
              <w:rPr>
                <w:rFonts w:cstheme="minorHAnsi"/>
                <w:lang w:val="en-US"/>
              </w:rPr>
            </w:pPr>
            <w:r w:rsidRPr="001B30A7">
              <w:rPr>
                <w:rFonts w:cstheme="minorHAnsi"/>
                <w:lang w:val="en-US"/>
              </w:rPr>
              <w:t>ECD/ECE</w:t>
            </w:r>
          </w:p>
          <w:p w14:paraId="14992F7E" w14:textId="77777777" w:rsidR="007624D8" w:rsidRPr="001B30A7" w:rsidRDefault="007624D8" w:rsidP="001B2BB3">
            <w:pPr>
              <w:pStyle w:val="ListParagraph"/>
              <w:numPr>
                <w:ilvl w:val="1"/>
                <w:numId w:val="10"/>
              </w:numPr>
              <w:rPr>
                <w:rFonts w:cstheme="minorHAnsi"/>
                <w:lang w:val="en-US"/>
              </w:rPr>
            </w:pPr>
            <w:r w:rsidRPr="001B30A7">
              <w:rPr>
                <w:rFonts w:cstheme="minorHAnsi"/>
                <w:lang w:val="en-US"/>
              </w:rPr>
              <w:t>Primary</w:t>
            </w:r>
          </w:p>
          <w:p w14:paraId="53BFB8BC" w14:textId="77777777" w:rsidR="007624D8" w:rsidRPr="001B30A7" w:rsidRDefault="007624D8">
            <w:pPr>
              <w:pStyle w:val="ListParagraph"/>
              <w:ind w:left="1440"/>
              <w:rPr>
                <w:rFonts w:cstheme="minorHAnsi"/>
                <w:lang w:val="en-US"/>
              </w:rPr>
            </w:pPr>
          </w:p>
          <w:p w14:paraId="7D1ED477" w14:textId="77777777" w:rsidR="007624D8" w:rsidRPr="001B30A7" w:rsidRDefault="007624D8" w:rsidP="001B2BB3">
            <w:pPr>
              <w:pStyle w:val="ListParagraph"/>
              <w:numPr>
                <w:ilvl w:val="0"/>
                <w:numId w:val="10"/>
              </w:numPr>
              <w:rPr>
                <w:rFonts w:cstheme="minorHAnsi"/>
                <w:lang w:val="en-US"/>
              </w:rPr>
            </w:pPr>
            <w:r w:rsidRPr="001B30A7">
              <w:rPr>
                <w:rFonts w:cstheme="minorHAnsi"/>
                <w:lang w:val="en-US"/>
              </w:rPr>
              <w:t xml:space="preserve">Graduation, Registration and Licensing </w:t>
            </w:r>
          </w:p>
          <w:p w14:paraId="22C9E712" w14:textId="77777777" w:rsidR="007624D8" w:rsidRPr="001B30A7" w:rsidRDefault="007624D8">
            <w:pPr>
              <w:rPr>
                <w:rFonts w:cstheme="minorHAnsi"/>
                <w:lang w:val="en-US"/>
              </w:rPr>
            </w:pPr>
          </w:p>
        </w:tc>
      </w:tr>
      <w:tr w:rsidR="007624D8" w:rsidRPr="001B30A7" w14:paraId="36302646" w14:textId="77777777">
        <w:tc>
          <w:tcPr>
            <w:tcW w:w="4390" w:type="dxa"/>
          </w:tcPr>
          <w:p w14:paraId="76BA5FFF" w14:textId="77777777" w:rsidR="007624D8" w:rsidRPr="001B30A7" w:rsidRDefault="007624D8">
            <w:pPr>
              <w:rPr>
                <w:rFonts w:cstheme="minorHAnsi"/>
                <w:lang w:val="en-US"/>
              </w:rPr>
            </w:pPr>
            <w:r w:rsidRPr="001B30A7">
              <w:rPr>
                <w:rFonts w:cstheme="minorHAnsi"/>
                <w:lang w:val="en-US"/>
              </w:rPr>
              <w:t xml:space="preserve">Roles of County Education </w:t>
            </w:r>
            <w:proofErr w:type="spellStart"/>
            <w:r w:rsidRPr="001B30A7">
              <w:rPr>
                <w:rFonts w:cstheme="minorHAnsi"/>
                <w:lang w:val="en-US"/>
              </w:rPr>
              <w:t>Centres</w:t>
            </w:r>
            <w:proofErr w:type="spellEnd"/>
            <w:r w:rsidRPr="001B30A7">
              <w:rPr>
                <w:rFonts w:cstheme="minorHAnsi"/>
                <w:lang w:val="en-US"/>
              </w:rPr>
              <w:t xml:space="preserve"> (CEC) </w:t>
            </w:r>
          </w:p>
        </w:tc>
        <w:tc>
          <w:tcPr>
            <w:tcW w:w="9558" w:type="dxa"/>
          </w:tcPr>
          <w:p w14:paraId="6701A18F" w14:textId="77777777" w:rsidR="007624D8" w:rsidRPr="001B30A7" w:rsidRDefault="007624D8" w:rsidP="001B2BB3">
            <w:pPr>
              <w:pStyle w:val="ListParagraph"/>
              <w:numPr>
                <w:ilvl w:val="0"/>
                <w:numId w:val="11"/>
              </w:numPr>
              <w:rPr>
                <w:rFonts w:cstheme="minorHAnsi"/>
                <w:lang w:val="en-US"/>
              </w:rPr>
            </w:pPr>
            <w:r w:rsidRPr="001B30A7">
              <w:rPr>
                <w:rFonts w:cstheme="minorHAnsi"/>
                <w:lang w:val="en-US"/>
              </w:rPr>
              <w:t xml:space="preserve">Identify teachers for further </w:t>
            </w:r>
            <w:proofErr w:type="gramStart"/>
            <w:r w:rsidRPr="001B30A7">
              <w:rPr>
                <w:rFonts w:cstheme="minorHAnsi"/>
                <w:lang w:val="en-US"/>
              </w:rPr>
              <w:t>training</w:t>
            </w:r>
            <w:proofErr w:type="gramEnd"/>
          </w:p>
          <w:p w14:paraId="449FE8C1" w14:textId="23884B14" w:rsidR="007624D8" w:rsidRPr="001B30A7" w:rsidRDefault="007624D8" w:rsidP="001B2BB3">
            <w:pPr>
              <w:pStyle w:val="ListParagraph"/>
              <w:numPr>
                <w:ilvl w:val="0"/>
                <w:numId w:val="11"/>
              </w:numPr>
              <w:rPr>
                <w:rFonts w:cstheme="minorHAnsi"/>
                <w:lang w:val="en-US"/>
              </w:rPr>
            </w:pPr>
            <w:r w:rsidRPr="001B30A7">
              <w:rPr>
                <w:rFonts w:cstheme="minorHAnsi"/>
                <w:lang w:val="en-US"/>
              </w:rPr>
              <w:t xml:space="preserve">Train teachers – </w:t>
            </w:r>
            <w:r w:rsidRPr="00AA1CC6">
              <w:rPr>
                <w:rFonts w:cstheme="minorHAnsi"/>
                <w:lang w:val="en-US"/>
              </w:rPr>
              <w:t>pre</w:t>
            </w:r>
            <w:r w:rsidR="00C506D9">
              <w:rPr>
                <w:rFonts w:cstheme="minorHAnsi"/>
                <w:lang w:val="en-US"/>
              </w:rPr>
              <w:t>-</w:t>
            </w:r>
            <w:r w:rsidRPr="001B30A7">
              <w:rPr>
                <w:rFonts w:cstheme="minorHAnsi"/>
                <w:lang w:val="en-US"/>
              </w:rPr>
              <w:t xml:space="preserve"> and in-service </w:t>
            </w:r>
          </w:p>
          <w:p w14:paraId="45B10CFA" w14:textId="77777777" w:rsidR="007624D8" w:rsidRPr="001B30A7" w:rsidRDefault="007624D8" w:rsidP="001B2BB3">
            <w:pPr>
              <w:pStyle w:val="ListParagraph"/>
              <w:numPr>
                <w:ilvl w:val="0"/>
                <w:numId w:val="11"/>
              </w:numPr>
              <w:rPr>
                <w:rFonts w:cstheme="minorHAnsi"/>
                <w:lang w:val="en-US"/>
              </w:rPr>
            </w:pPr>
            <w:r w:rsidRPr="001B30A7">
              <w:rPr>
                <w:rFonts w:cstheme="minorHAnsi"/>
                <w:lang w:val="en-US"/>
              </w:rPr>
              <w:t xml:space="preserve">Offer and conduct refresher courses and set conducive learning </w:t>
            </w:r>
            <w:proofErr w:type="gramStart"/>
            <w:r w:rsidRPr="001B30A7">
              <w:rPr>
                <w:rFonts w:cstheme="minorHAnsi"/>
                <w:lang w:val="en-US"/>
              </w:rPr>
              <w:t>environment</w:t>
            </w:r>
            <w:proofErr w:type="gramEnd"/>
          </w:p>
          <w:p w14:paraId="344BBCFF" w14:textId="77777777" w:rsidR="007624D8" w:rsidRPr="001B30A7" w:rsidRDefault="007624D8" w:rsidP="001B2BB3">
            <w:pPr>
              <w:pStyle w:val="ListParagraph"/>
              <w:numPr>
                <w:ilvl w:val="0"/>
                <w:numId w:val="11"/>
              </w:numPr>
              <w:rPr>
                <w:rFonts w:cstheme="minorHAnsi"/>
                <w:lang w:val="en-US"/>
              </w:rPr>
            </w:pPr>
            <w:r w:rsidRPr="001B30A7">
              <w:rPr>
                <w:rFonts w:cstheme="minorHAnsi"/>
                <w:lang w:val="en-US"/>
              </w:rPr>
              <w:lastRenderedPageBreak/>
              <w:t xml:space="preserve">Supervise teachers in the </w:t>
            </w:r>
            <w:proofErr w:type="spellStart"/>
            <w:r w:rsidRPr="001B30A7">
              <w:rPr>
                <w:rFonts w:cstheme="minorHAnsi"/>
                <w:lang w:val="en-US"/>
              </w:rPr>
              <w:t>payam</w:t>
            </w:r>
            <w:proofErr w:type="spellEnd"/>
            <w:r w:rsidRPr="001B30A7">
              <w:rPr>
                <w:rFonts w:cstheme="minorHAnsi"/>
                <w:lang w:val="en-US"/>
              </w:rPr>
              <w:t xml:space="preserve">, county and bomas and monitor </w:t>
            </w:r>
            <w:proofErr w:type="gramStart"/>
            <w:r w:rsidRPr="001B30A7">
              <w:rPr>
                <w:rFonts w:cstheme="minorHAnsi"/>
                <w:lang w:val="en-US"/>
              </w:rPr>
              <w:t>progress</w:t>
            </w:r>
            <w:proofErr w:type="gramEnd"/>
          </w:p>
          <w:p w14:paraId="589E44DF" w14:textId="77777777" w:rsidR="007624D8" w:rsidRPr="001B30A7" w:rsidRDefault="007624D8" w:rsidP="001B2BB3">
            <w:pPr>
              <w:pStyle w:val="ListParagraph"/>
              <w:numPr>
                <w:ilvl w:val="0"/>
                <w:numId w:val="11"/>
              </w:numPr>
              <w:rPr>
                <w:rFonts w:cstheme="minorHAnsi"/>
                <w:lang w:val="en-US"/>
              </w:rPr>
            </w:pPr>
            <w:r w:rsidRPr="001B30A7">
              <w:rPr>
                <w:rFonts w:cstheme="minorHAnsi"/>
                <w:lang w:val="en-US"/>
              </w:rPr>
              <w:t>Mentor teachers during teacher training courses</w:t>
            </w:r>
          </w:p>
          <w:p w14:paraId="4AC50EBB" w14:textId="77777777" w:rsidR="007624D8" w:rsidRPr="001B30A7" w:rsidRDefault="007624D8" w:rsidP="001B2BB3">
            <w:pPr>
              <w:pStyle w:val="ListParagraph"/>
              <w:numPr>
                <w:ilvl w:val="0"/>
                <w:numId w:val="11"/>
              </w:numPr>
              <w:rPr>
                <w:rFonts w:cstheme="minorHAnsi"/>
                <w:lang w:val="en-US"/>
              </w:rPr>
            </w:pPr>
            <w:r w:rsidRPr="001B30A7">
              <w:rPr>
                <w:rFonts w:cstheme="minorHAnsi"/>
                <w:lang w:val="en-US"/>
              </w:rPr>
              <w:t xml:space="preserve">Coordinate educational matters between the county and </w:t>
            </w:r>
            <w:proofErr w:type="gramStart"/>
            <w:r w:rsidRPr="001B30A7">
              <w:rPr>
                <w:rFonts w:cstheme="minorHAnsi"/>
                <w:lang w:val="en-US"/>
              </w:rPr>
              <w:t>state</w:t>
            </w:r>
            <w:proofErr w:type="gramEnd"/>
          </w:p>
          <w:p w14:paraId="04D2EF1C" w14:textId="77777777" w:rsidR="007624D8" w:rsidRPr="001B30A7" w:rsidRDefault="007624D8" w:rsidP="001B2BB3">
            <w:pPr>
              <w:pStyle w:val="ListParagraph"/>
              <w:numPr>
                <w:ilvl w:val="0"/>
                <w:numId w:val="11"/>
              </w:numPr>
              <w:rPr>
                <w:rFonts w:cstheme="minorHAnsi"/>
                <w:lang w:val="en-US"/>
              </w:rPr>
            </w:pPr>
            <w:r w:rsidRPr="001B30A7">
              <w:rPr>
                <w:rFonts w:cstheme="minorHAnsi"/>
                <w:lang w:val="en-US"/>
              </w:rPr>
              <w:t>Design short-term in-service programmes</w:t>
            </w:r>
          </w:p>
          <w:p w14:paraId="2B2BAA1D" w14:textId="77777777" w:rsidR="007624D8" w:rsidRPr="001B30A7" w:rsidRDefault="007624D8" w:rsidP="001B2BB3">
            <w:pPr>
              <w:pStyle w:val="ListParagraph"/>
              <w:numPr>
                <w:ilvl w:val="0"/>
                <w:numId w:val="11"/>
              </w:numPr>
              <w:rPr>
                <w:rFonts w:cstheme="minorHAnsi"/>
                <w:lang w:val="en-US"/>
              </w:rPr>
            </w:pPr>
            <w:r w:rsidRPr="001B30A7">
              <w:rPr>
                <w:rFonts w:cstheme="minorHAnsi"/>
                <w:lang w:val="en-US"/>
              </w:rPr>
              <w:t>Collaborate with NTTIs</w:t>
            </w:r>
          </w:p>
          <w:p w14:paraId="4529E311" w14:textId="77777777" w:rsidR="007624D8" w:rsidRPr="001B30A7" w:rsidRDefault="007624D8" w:rsidP="001B2BB3">
            <w:pPr>
              <w:pStyle w:val="ListParagraph"/>
              <w:numPr>
                <w:ilvl w:val="0"/>
                <w:numId w:val="11"/>
              </w:numPr>
              <w:rPr>
                <w:rFonts w:cstheme="minorHAnsi"/>
                <w:lang w:val="en-US"/>
              </w:rPr>
            </w:pPr>
            <w:r w:rsidRPr="001B30A7">
              <w:rPr>
                <w:rFonts w:cstheme="minorHAnsi"/>
                <w:lang w:val="en-US"/>
              </w:rPr>
              <w:t xml:space="preserve">Prepare LTMs using locally available </w:t>
            </w:r>
            <w:proofErr w:type="gramStart"/>
            <w:r w:rsidRPr="001B30A7">
              <w:rPr>
                <w:rFonts w:cstheme="minorHAnsi"/>
                <w:lang w:val="en-US"/>
              </w:rPr>
              <w:t>materials</w:t>
            </w:r>
            <w:proofErr w:type="gramEnd"/>
            <w:r w:rsidRPr="001B30A7">
              <w:rPr>
                <w:rFonts w:cstheme="minorHAnsi"/>
                <w:lang w:val="en-US"/>
              </w:rPr>
              <w:t xml:space="preserve"> </w:t>
            </w:r>
          </w:p>
          <w:p w14:paraId="72F8D66B" w14:textId="77777777" w:rsidR="007624D8" w:rsidRPr="001B30A7" w:rsidRDefault="007624D8" w:rsidP="001B2BB3">
            <w:pPr>
              <w:pStyle w:val="ListParagraph"/>
              <w:numPr>
                <w:ilvl w:val="0"/>
                <w:numId w:val="11"/>
              </w:numPr>
              <w:rPr>
                <w:rFonts w:cstheme="minorHAnsi"/>
                <w:lang w:val="en-US"/>
              </w:rPr>
            </w:pPr>
            <w:r w:rsidRPr="001B30A7">
              <w:rPr>
                <w:rFonts w:cstheme="minorHAnsi"/>
                <w:lang w:val="en-US"/>
              </w:rPr>
              <w:t xml:space="preserve">Prepare in-service teacher trainees for and supervise them during teaching </w:t>
            </w:r>
            <w:proofErr w:type="gramStart"/>
            <w:r w:rsidRPr="001B30A7">
              <w:rPr>
                <w:rFonts w:cstheme="minorHAnsi"/>
                <w:lang w:val="en-US"/>
              </w:rPr>
              <w:t>practice</w:t>
            </w:r>
            <w:proofErr w:type="gramEnd"/>
          </w:p>
          <w:p w14:paraId="4F46BF81" w14:textId="77777777" w:rsidR="007624D8" w:rsidRPr="001B30A7" w:rsidRDefault="007624D8" w:rsidP="001B2BB3">
            <w:pPr>
              <w:pStyle w:val="ListParagraph"/>
              <w:numPr>
                <w:ilvl w:val="0"/>
                <w:numId w:val="11"/>
              </w:numPr>
              <w:rPr>
                <w:rFonts w:cstheme="minorHAnsi"/>
                <w:lang w:val="en-US"/>
              </w:rPr>
            </w:pPr>
            <w:r w:rsidRPr="001B30A7">
              <w:rPr>
                <w:rFonts w:cstheme="minorHAnsi"/>
                <w:lang w:val="en-US"/>
              </w:rPr>
              <w:t xml:space="preserve">Keep records of in-service students </w:t>
            </w:r>
          </w:p>
          <w:p w14:paraId="682DA2C9" w14:textId="77777777" w:rsidR="007624D8" w:rsidRPr="001B30A7" w:rsidRDefault="007624D8" w:rsidP="001B2BB3">
            <w:pPr>
              <w:pStyle w:val="ListParagraph"/>
              <w:numPr>
                <w:ilvl w:val="0"/>
                <w:numId w:val="11"/>
              </w:numPr>
              <w:rPr>
                <w:rFonts w:cstheme="minorHAnsi"/>
                <w:lang w:val="en-US"/>
              </w:rPr>
            </w:pPr>
            <w:r w:rsidRPr="001B30A7">
              <w:rPr>
                <w:rFonts w:cstheme="minorHAnsi"/>
                <w:lang w:val="en-US"/>
              </w:rPr>
              <w:t xml:space="preserve">Distribute school materials and keep records </w:t>
            </w:r>
            <w:proofErr w:type="gramStart"/>
            <w:r w:rsidRPr="001B30A7">
              <w:rPr>
                <w:rFonts w:cstheme="minorHAnsi"/>
                <w:lang w:val="en-US"/>
              </w:rPr>
              <w:t>accordingly</w:t>
            </w:r>
            <w:proofErr w:type="gramEnd"/>
          </w:p>
          <w:p w14:paraId="39CADA94" w14:textId="77777777" w:rsidR="007624D8" w:rsidRPr="001B30A7" w:rsidRDefault="007624D8">
            <w:pPr>
              <w:rPr>
                <w:rFonts w:cstheme="minorHAnsi"/>
                <w:lang w:val="en-US"/>
              </w:rPr>
            </w:pPr>
          </w:p>
        </w:tc>
      </w:tr>
      <w:tr w:rsidR="007624D8" w:rsidRPr="001B30A7" w14:paraId="4041D21E" w14:textId="77777777">
        <w:tc>
          <w:tcPr>
            <w:tcW w:w="4390" w:type="dxa"/>
          </w:tcPr>
          <w:p w14:paraId="70392258" w14:textId="77777777" w:rsidR="007624D8" w:rsidRPr="001B30A7" w:rsidRDefault="007624D8">
            <w:pPr>
              <w:rPr>
                <w:rFonts w:cstheme="minorHAnsi"/>
                <w:lang w:val="en-US"/>
              </w:rPr>
            </w:pPr>
            <w:r w:rsidRPr="001B30A7">
              <w:rPr>
                <w:rFonts w:cstheme="minorHAnsi"/>
                <w:lang w:val="en-US"/>
              </w:rPr>
              <w:lastRenderedPageBreak/>
              <w:t xml:space="preserve">Promote female </w:t>
            </w:r>
            <w:proofErr w:type="gramStart"/>
            <w:r w:rsidRPr="001B30A7">
              <w:rPr>
                <w:rFonts w:cstheme="minorHAnsi"/>
                <w:lang w:val="en-US"/>
              </w:rPr>
              <w:t>teachers</w:t>
            </w:r>
            <w:proofErr w:type="gramEnd"/>
            <w:r w:rsidRPr="001B30A7">
              <w:rPr>
                <w:rFonts w:cstheme="minorHAnsi"/>
                <w:lang w:val="en-US"/>
              </w:rPr>
              <w:t xml:space="preserve"> </w:t>
            </w:r>
          </w:p>
          <w:p w14:paraId="5AE77EC8" w14:textId="77777777" w:rsidR="007624D8" w:rsidRPr="001B30A7" w:rsidRDefault="007624D8">
            <w:pPr>
              <w:rPr>
                <w:rFonts w:cstheme="minorHAnsi"/>
                <w:lang w:val="en-US"/>
              </w:rPr>
            </w:pPr>
          </w:p>
        </w:tc>
        <w:tc>
          <w:tcPr>
            <w:tcW w:w="9558" w:type="dxa"/>
          </w:tcPr>
          <w:p w14:paraId="7DF79F63" w14:textId="77777777" w:rsidR="007624D8" w:rsidRPr="001B30A7" w:rsidRDefault="007624D8" w:rsidP="001B2BB3">
            <w:pPr>
              <w:pStyle w:val="ListParagraph"/>
              <w:numPr>
                <w:ilvl w:val="0"/>
                <w:numId w:val="12"/>
              </w:numPr>
              <w:rPr>
                <w:rFonts w:cstheme="minorHAnsi"/>
                <w:lang w:val="en-US"/>
              </w:rPr>
            </w:pPr>
            <w:r w:rsidRPr="001B30A7">
              <w:rPr>
                <w:rFonts w:cstheme="minorHAnsi"/>
                <w:lang w:val="en-US"/>
              </w:rPr>
              <w:t xml:space="preserve">Provide scholarships for females to increase the number of </w:t>
            </w:r>
            <w:proofErr w:type="gramStart"/>
            <w:r w:rsidRPr="001B30A7">
              <w:rPr>
                <w:rFonts w:cstheme="minorHAnsi"/>
                <w:lang w:val="en-US"/>
              </w:rPr>
              <w:t>trainees</w:t>
            </w:r>
            <w:proofErr w:type="gramEnd"/>
          </w:p>
          <w:p w14:paraId="1FAA85EA" w14:textId="77777777" w:rsidR="007624D8" w:rsidRPr="001B30A7" w:rsidRDefault="007624D8" w:rsidP="001B2BB3">
            <w:pPr>
              <w:pStyle w:val="ListParagraph"/>
              <w:numPr>
                <w:ilvl w:val="0"/>
                <w:numId w:val="12"/>
              </w:numPr>
              <w:rPr>
                <w:rFonts w:cstheme="minorHAnsi"/>
                <w:lang w:val="en-US"/>
              </w:rPr>
            </w:pPr>
            <w:r w:rsidRPr="001B30A7">
              <w:rPr>
                <w:rFonts w:cstheme="minorHAnsi"/>
                <w:lang w:val="en-US"/>
              </w:rPr>
              <w:t xml:space="preserve">Provide opportunities to upgrade their qualifications through in-service courses especially those in rural </w:t>
            </w:r>
            <w:proofErr w:type="gramStart"/>
            <w:r w:rsidRPr="001B30A7">
              <w:rPr>
                <w:rFonts w:cstheme="minorHAnsi"/>
                <w:lang w:val="en-US"/>
              </w:rPr>
              <w:t>areas</w:t>
            </w:r>
            <w:proofErr w:type="gramEnd"/>
          </w:p>
          <w:p w14:paraId="6BE019AD" w14:textId="77777777" w:rsidR="007624D8" w:rsidRPr="001B30A7" w:rsidRDefault="007624D8" w:rsidP="001B2BB3">
            <w:pPr>
              <w:pStyle w:val="ListParagraph"/>
              <w:numPr>
                <w:ilvl w:val="0"/>
                <w:numId w:val="12"/>
              </w:numPr>
              <w:rPr>
                <w:rFonts w:cstheme="minorHAnsi"/>
                <w:lang w:val="en-US"/>
              </w:rPr>
            </w:pPr>
            <w:r w:rsidRPr="001B30A7">
              <w:rPr>
                <w:rFonts w:cstheme="minorHAnsi"/>
                <w:lang w:val="en-US"/>
              </w:rPr>
              <w:t>Ensure gender responsive planning and monitor recruitment, training (including in leadership and school management) to facilitate career mobility (at all administrative levels taking into consideration cultural and religious influences)</w:t>
            </w:r>
          </w:p>
          <w:p w14:paraId="0F46007B" w14:textId="77777777" w:rsidR="007624D8" w:rsidRPr="001B30A7" w:rsidRDefault="007624D8" w:rsidP="001B2BB3">
            <w:pPr>
              <w:pStyle w:val="ListParagraph"/>
              <w:numPr>
                <w:ilvl w:val="0"/>
                <w:numId w:val="12"/>
              </w:numPr>
              <w:rPr>
                <w:rFonts w:cstheme="minorHAnsi"/>
                <w:lang w:val="en-US"/>
              </w:rPr>
            </w:pPr>
            <w:r w:rsidRPr="001B30A7">
              <w:rPr>
                <w:rFonts w:cstheme="minorHAnsi"/>
                <w:lang w:val="en-US"/>
              </w:rPr>
              <w:t xml:space="preserve">Female teachers act as role models for girls, effectively promote </w:t>
            </w:r>
            <w:proofErr w:type="gramStart"/>
            <w:r w:rsidRPr="001B30A7">
              <w:rPr>
                <w:rFonts w:cstheme="minorHAnsi"/>
                <w:lang w:val="en-US"/>
              </w:rPr>
              <w:t>girls</w:t>
            </w:r>
            <w:proofErr w:type="gramEnd"/>
            <w:r w:rsidRPr="001B30A7">
              <w:rPr>
                <w:rFonts w:cstheme="minorHAnsi"/>
                <w:lang w:val="en-US"/>
              </w:rPr>
              <w:t xml:space="preserve"> education and gender equality</w:t>
            </w:r>
          </w:p>
          <w:p w14:paraId="0B8D2144" w14:textId="77777777" w:rsidR="007624D8" w:rsidRPr="001B30A7" w:rsidRDefault="007624D8">
            <w:pPr>
              <w:pStyle w:val="ListParagraph"/>
              <w:rPr>
                <w:rFonts w:cstheme="minorHAnsi"/>
                <w:lang w:val="en-US"/>
              </w:rPr>
            </w:pPr>
          </w:p>
        </w:tc>
      </w:tr>
      <w:tr w:rsidR="007624D8" w:rsidRPr="001B30A7" w14:paraId="15CC2EE2" w14:textId="77777777">
        <w:tc>
          <w:tcPr>
            <w:tcW w:w="4390" w:type="dxa"/>
          </w:tcPr>
          <w:p w14:paraId="3826AD61" w14:textId="77777777" w:rsidR="007624D8" w:rsidRPr="001B30A7" w:rsidRDefault="007624D8">
            <w:pPr>
              <w:rPr>
                <w:rFonts w:cstheme="minorHAnsi"/>
                <w:lang w:val="en-US"/>
              </w:rPr>
            </w:pPr>
            <w:r w:rsidRPr="001B30A7">
              <w:rPr>
                <w:rFonts w:cstheme="minorHAnsi"/>
                <w:lang w:val="en-US"/>
              </w:rPr>
              <w:t>Inclusive education</w:t>
            </w:r>
          </w:p>
          <w:p w14:paraId="3ED62BF8" w14:textId="77777777" w:rsidR="007624D8" w:rsidRPr="001B30A7" w:rsidRDefault="007624D8">
            <w:pPr>
              <w:rPr>
                <w:rFonts w:cstheme="minorHAnsi"/>
                <w:lang w:val="en-US"/>
              </w:rPr>
            </w:pPr>
          </w:p>
          <w:p w14:paraId="396198BE" w14:textId="77777777" w:rsidR="007624D8" w:rsidRPr="001B30A7" w:rsidRDefault="007624D8">
            <w:pPr>
              <w:rPr>
                <w:rFonts w:cstheme="minorHAnsi"/>
                <w:lang w:val="en-US"/>
              </w:rPr>
            </w:pPr>
          </w:p>
          <w:p w14:paraId="702D8E15" w14:textId="77777777" w:rsidR="007624D8" w:rsidRPr="001B30A7" w:rsidRDefault="007624D8">
            <w:pPr>
              <w:rPr>
                <w:rFonts w:cstheme="minorHAnsi"/>
                <w:lang w:val="en-US"/>
              </w:rPr>
            </w:pPr>
          </w:p>
        </w:tc>
        <w:tc>
          <w:tcPr>
            <w:tcW w:w="9558" w:type="dxa"/>
          </w:tcPr>
          <w:p w14:paraId="1EB0AC66" w14:textId="77777777" w:rsidR="007624D8" w:rsidRPr="001B30A7" w:rsidRDefault="007624D8" w:rsidP="001B2BB3">
            <w:pPr>
              <w:pStyle w:val="ListParagraph"/>
              <w:numPr>
                <w:ilvl w:val="0"/>
                <w:numId w:val="13"/>
              </w:numPr>
              <w:rPr>
                <w:rFonts w:cstheme="minorHAnsi"/>
                <w:lang w:val="en-US"/>
              </w:rPr>
            </w:pPr>
            <w:r w:rsidRPr="001B30A7">
              <w:rPr>
                <w:rFonts w:cstheme="minorHAnsi"/>
                <w:lang w:val="en-US"/>
              </w:rPr>
              <w:t xml:space="preserve">All teachers should have basic training on inclusive education, at a minimum and be able to facilitate learning for learners with disabilities in an inclusive learning </w:t>
            </w:r>
            <w:proofErr w:type="gramStart"/>
            <w:r w:rsidRPr="001B30A7">
              <w:rPr>
                <w:rFonts w:cstheme="minorHAnsi"/>
                <w:lang w:val="en-US"/>
              </w:rPr>
              <w:t>environment</w:t>
            </w:r>
            <w:proofErr w:type="gramEnd"/>
          </w:p>
          <w:p w14:paraId="7AD286C3" w14:textId="77777777" w:rsidR="007624D8" w:rsidRPr="001B30A7" w:rsidRDefault="007624D8" w:rsidP="001B2BB3">
            <w:pPr>
              <w:pStyle w:val="ListParagraph"/>
              <w:numPr>
                <w:ilvl w:val="0"/>
                <w:numId w:val="13"/>
              </w:numPr>
              <w:rPr>
                <w:rFonts w:cstheme="minorHAnsi"/>
                <w:lang w:val="en-US"/>
              </w:rPr>
            </w:pPr>
            <w:r w:rsidRPr="001B30A7">
              <w:rPr>
                <w:rFonts w:cstheme="minorHAnsi"/>
                <w:lang w:val="en-US"/>
              </w:rPr>
              <w:t xml:space="preserve">Promote accessible schools/learning </w:t>
            </w:r>
            <w:proofErr w:type="gramStart"/>
            <w:r w:rsidRPr="001B30A7">
              <w:rPr>
                <w:rFonts w:cstheme="minorHAnsi"/>
                <w:lang w:val="en-US"/>
              </w:rPr>
              <w:t>environments</w:t>
            </w:r>
            <w:proofErr w:type="gramEnd"/>
          </w:p>
          <w:p w14:paraId="7988F281" w14:textId="1E07BDA7" w:rsidR="007624D8" w:rsidRPr="001B30A7" w:rsidRDefault="007624D8" w:rsidP="001B2BB3">
            <w:pPr>
              <w:pStyle w:val="ListParagraph"/>
              <w:numPr>
                <w:ilvl w:val="0"/>
                <w:numId w:val="13"/>
              </w:numPr>
              <w:rPr>
                <w:rFonts w:cstheme="minorHAnsi"/>
                <w:lang w:val="en-US"/>
              </w:rPr>
            </w:pPr>
            <w:r w:rsidRPr="00AA1CC6">
              <w:rPr>
                <w:rFonts w:cstheme="minorHAnsi"/>
                <w:lang w:val="en-US"/>
              </w:rPr>
              <w:t>Train teachers to provide psycho-social support</w:t>
            </w:r>
            <w:r w:rsidRPr="001B30A7">
              <w:rPr>
                <w:rFonts w:cstheme="minorHAnsi"/>
                <w:lang w:val="en-US"/>
              </w:rPr>
              <w:t xml:space="preserve">     </w:t>
            </w:r>
          </w:p>
        </w:tc>
      </w:tr>
      <w:tr w:rsidR="007624D8" w:rsidRPr="001B30A7" w14:paraId="314B8EC9" w14:textId="77777777">
        <w:trPr>
          <w:trHeight w:val="1272"/>
        </w:trPr>
        <w:tc>
          <w:tcPr>
            <w:tcW w:w="4390" w:type="dxa"/>
          </w:tcPr>
          <w:p w14:paraId="552F5CDB" w14:textId="77777777" w:rsidR="007624D8" w:rsidRPr="001B30A7" w:rsidRDefault="007624D8">
            <w:pPr>
              <w:rPr>
                <w:rFonts w:cstheme="minorHAnsi"/>
                <w:lang w:val="en-US"/>
              </w:rPr>
            </w:pPr>
            <w:r w:rsidRPr="001B30A7">
              <w:rPr>
                <w:rFonts w:cstheme="minorHAnsi"/>
                <w:lang w:val="en-US"/>
              </w:rPr>
              <w:t>Monitoring and evaluation</w:t>
            </w:r>
          </w:p>
          <w:p w14:paraId="150A25B6" w14:textId="77777777" w:rsidR="007624D8" w:rsidRPr="001B30A7" w:rsidRDefault="007624D8">
            <w:pPr>
              <w:rPr>
                <w:rFonts w:cstheme="minorHAnsi"/>
                <w:lang w:val="en-US"/>
              </w:rPr>
            </w:pPr>
          </w:p>
          <w:p w14:paraId="41557D07" w14:textId="77777777" w:rsidR="007624D8" w:rsidRPr="001B30A7" w:rsidRDefault="007624D8">
            <w:pPr>
              <w:rPr>
                <w:rFonts w:cstheme="minorHAnsi"/>
                <w:lang w:val="en-US"/>
              </w:rPr>
            </w:pPr>
          </w:p>
          <w:p w14:paraId="07AA3B15" w14:textId="77777777" w:rsidR="007624D8" w:rsidRPr="001B30A7" w:rsidRDefault="007624D8">
            <w:pPr>
              <w:rPr>
                <w:rFonts w:cstheme="minorHAnsi"/>
                <w:lang w:val="en-US"/>
              </w:rPr>
            </w:pPr>
          </w:p>
        </w:tc>
        <w:tc>
          <w:tcPr>
            <w:tcW w:w="9558" w:type="dxa"/>
          </w:tcPr>
          <w:p w14:paraId="28A93753" w14:textId="77777777" w:rsidR="007624D8" w:rsidRPr="001B30A7" w:rsidRDefault="007624D8" w:rsidP="001B2BB3">
            <w:pPr>
              <w:pStyle w:val="ListParagraph"/>
              <w:numPr>
                <w:ilvl w:val="0"/>
                <w:numId w:val="14"/>
              </w:numPr>
              <w:rPr>
                <w:rFonts w:cstheme="minorHAnsi"/>
                <w:lang w:val="en-US"/>
              </w:rPr>
            </w:pPr>
            <w:r w:rsidRPr="001B30A7">
              <w:rPr>
                <w:rFonts w:cstheme="minorHAnsi"/>
                <w:lang w:val="en-US"/>
              </w:rPr>
              <w:t xml:space="preserve">Monitoring and evaluation framework should be designed to monitor the teaching force quality of education at all administrative </w:t>
            </w:r>
            <w:proofErr w:type="gramStart"/>
            <w:r w:rsidRPr="001B30A7">
              <w:rPr>
                <w:rFonts w:cstheme="minorHAnsi"/>
                <w:lang w:val="en-US"/>
              </w:rPr>
              <w:t>levels</w:t>
            </w:r>
            <w:proofErr w:type="gramEnd"/>
          </w:p>
          <w:p w14:paraId="7EBC2272" w14:textId="77777777" w:rsidR="007624D8" w:rsidRPr="001B30A7" w:rsidRDefault="007624D8" w:rsidP="001B2BB3">
            <w:pPr>
              <w:pStyle w:val="ListParagraph"/>
              <w:numPr>
                <w:ilvl w:val="0"/>
                <w:numId w:val="14"/>
              </w:numPr>
              <w:rPr>
                <w:rFonts w:cstheme="minorHAnsi"/>
                <w:lang w:val="en-US"/>
              </w:rPr>
            </w:pPr>
            <w:r w:rsidRPr="001B30A7">
              <w:rPr>
                <w:rFonts w:cstheme="minorHAnsi"/>
                <w:lang w:val="en-US"/>
              </w:rPr>
              <w:t xml:space="preserve">Effective inspection system is an important part of M&amp;E </w:t>
            </w:r>
          </w:p>
          <w:p w14:paraId="12827191" w14:textId="77777777" w:rsidR="007624D8" w:rsidRPr="001B30A7" w:rsidRDefault="007624D8" w:rsidP="001B2BB3">
            <w:pPr>
              <w:pStyle w:val="ListParagraph"/>
              <w:numPr>
                <w:ilvl w:val="0"/>
                <w:numId w:val="14"/>
              </w:numPr>
              <w:rPr>
                <w:rFonts w:cstheme="minorHAnsi"/>
                <w:lang w:val="en-US"/>
              </w:rPr>
            </w:pPr>
            <w:r w:rsidRPr="001B30A7">
              <w:rPr>
                <w:rFonts w:cstheme="minorHAnsi"/>
                <w:lang w:val="en-US"/>
              </w:rPr>
              <w:t>Participatory M&amp;E by stakeholders</w:t>
            </w:r>
          </w:p>
        </w:tc>
      </w:tr>
      <w:tr w:rsidR="007624D8" w:rsidRPr="001B30A7" w14:paraId="56C44764" w14:textId="77777777">
        <w:tc>
          <w:tcPr>
            <w:tcW w:w="4390" w:type="dxa"/>
          </w:tcPr>
          <w:p w14:paraId="3AB176F5" w14:textId="77777777" w:rsidR="007624D8" w:rsidRPr="001B30A7" w:rsidRDefault="007624D8">
            <w:pPr>
              <w:rPr>
                <w:rFonts w:cstheme="minorHAnsi"/>
                <w:lang w:val="en-US"/>
              </w:rPr>
            </w:pPr>
            <w:r w:rsidRPr="001B30A7">
              <w:rPr>
                <w:rFonts w:cstheme="minorHAnsi"/>
                <w:lang w:val="en-US"/>
              </w:rPr>
              <w:t xml:space="preserve">Promotion of Languages of Instruction </w:t>
            </w:r>
          </w:p>
          <w:p w14:paraId="452D68D9" w14:textId="77777777" w:rsidR="007624D8" w:rsidRPr="001B30A7" w:rsidRDefault="007624D8">
            <w:pPr>
              <w:rPr>
                <w:rFonts w:cstheme="minorHAnsi"/>
                <w:lang w:val="en-US"/>
              </w:rPr>
            </w:pPr>
          </w:p>
          <w:p w14:paraId="7A1C307C" w14:textId="77777777" w:rsidR="007624D8" w:rsidRPr="001B30A7" w:rsidRDefault="007624D8">
            <w:pPr>
              <w:rPr>
                <w:rFonts w:cstheme="minorHAnsi"/>
                <w:lang w:val="en-US"/>
              </w:rPr>
            </w:pPr>
          </w:p>
          <w:p w14:paraId="267CF537" w14:textId="77777777" w:rsidR="007624D8" w:rsidRPr="001B30A7" w:rsidRDefault="007624D8">
            <w:pPr>
              <w:rPr>
                <w:rFonts w:cstheme="minorHAnsi"/>
                <w:lang w:val="en-US"/>
              </w:rPr>
            </w:pPr>
          </w:p>
        </w:tc>
        <w:tc>
          <w:tcPr>
            <w:tcW w:w="9558" w:type="dxa"/>
          </w:tcPr>
          <w:p w14:paraId="22D815AD" w14:textId="77777777" w:rsidR="007624D8" w:rsidRPr="001B30A7" w:rsidRDefault="007624D8" w:rsidP="001B2BB3">
            <w:pPr>
              <w:pStyle w:val="ListParagraph"/>
              <w:numPr>
                <w:ilvl w:val="0"/>
                <w:numId w:val="15"/>
              </w:numPr>
              <w:rPr>
                <w:rFonts w:cstheme="minorHAnsi"/>
                <w:lang w:val="en-US"/>
              </w:rPr>
            </w:pPr>
            <w:r w:rsidRPr="001B30A7">
              <w:rPr>
                <w:rFonts w:cstheme="minorHAnsi"/>
                <w:lang w:val="en-US"/>
              </w:rPr>
              <w:t>Train primary school teachers to facilitate learning in National Languages from ECD to P3 and then transition to English as Language of Instruction</w:t>
            </w:r>
          </w:p>
        </w:tc>
      </w:tr>
      <w:tr w:rsidR="007624D8" w:rsidRPr="001B30A7" w14:paraId="54BBBF7D" w14:textId="77777777">
        <w:tc>
          <w:tcPr>
            <w:tcW w:w="4390" w:type="dxa"/>
          </w:tcPr>
          <w:p w14:paraId="42F3B459" w14:textId="77777777" w:rsidR="007624D8" w:rsidRPr="001B30A7" w:rsidRDefault="007624D8">
            <w:pPr>
              <w:rPr>
                <w:rFonts w:cstheme="minorHAnsi"/>
                <w:lang w:val="en-US"/>
              </w:rPr>
            </w:pPr>
            <w:r w:rsidRPr="001B30A7">
              <w:rPr>
                <w:rFonts w:cstheme="minorHAnsi"/>
                <w:lang w:val="en-US"/>
              </w:rPr>
              <w:t xml:space="preserve">Roles and responsibilities of stakeholders </w:t>
            </w:r>
          </w:p>
        </w:tc>
        <w:tc>
          <w:tcPr>
            <w:tcW w:w="9558" w:type="dxa"/>
          </w:tcPr>
          <w:p w14:paraId="1A5A9F30" w14:textId="77777777" w:rsidR="007624D8" w:rsidRPr="001B30A7" w:rsidRDefault="007624D8" w:rsidP="001B2BB3">
            <w:pPr>
              <w:pStyle w:val="ListParagraph"/>
              <w:numPr>
                <w:ilvl w:val="0"/>
                <w:numId w:val="15"/>
              </w:numPr>
              <w:rPr>
                <w:rFonts w:cstheme="minorHAnsi"/>
                <w:lang w:val="en-US"/>
              </w:rPr>
            </w:pPr>
            <w:r w:rsidRPr="001B30A7">
              <w:rPr>
                <w:rFonts w:cstheme="minorHAnsi"/>
                <w:lang w:val="en-US"/>
              </w:rPr>
              <w:t xml:space="preserve">National MoGEI: </w:t>
            </w:r>
          </w:p>
          <w:p w14:paraId="2199BAA6" w14:textId="77777777" w:rsidR="007624D8" w:rsidRPr="001B30A7" w:rsidRDefault="007624D8" w:rsidP="001B2BB3">
            <w:pPr>
              <w:pStyle w:val="ListParagraph"/>
              <w:numPr>
                <w:ilvl w:val="1"/>
                <w:numId w:val="15"/>
              </w:numPr>
              <w:rPr>
                <w:rFonts w:cstheme="minorHAnsi"/>
                <w:lang w:val="en-US"/>
              </w:rPr>
            </w:pPr>
            <w:r w:rsidRPr="001B30A7">
              <w:rPr>
                <w:rFonts w:cstheme="minorHAnsi"/>
                <w:lang w:val="en-US"/>
              </w:rPr>
              <w:t>develop TE policy, disseminate, support and monitor its implementation; mobilize resources for its successful implementation; advocate for resourcing of NTTIs and CECs</w:t>
            </w:r>
          </w:p>
          <w:p w14:paraId="219A2D5A" w14:textId="77777777" w:rsidR="007624D8" w:rsidRPr="001B30A7" w:rsidRDefault="007624D8" w:rsidP="001B2BB3">
            <w:pPr>
              <w:pStyle w:val="ListParagraph"/>
              <w:numPr>
                <w:ilvl w:val="0"/>
                <w:numId w:val="15"/>
              </w:numPr>
              <w:rPr>
                <w:rFonts w:cstheme="minorHAnsi"/>
                <w:lang w:val="en-US"/>
              </w:rPr>
            </w:pPr>
            <w:r w:rsidRPr="001B30A7">
              <w:rPr>
                <w:rFonts w:cstheme="minorHAnsi"/>
                <w:lang w:val="en-US"/>
              </w:rPr>
              <w:t>States:</w:t>
            </w:r>
          </w:p>
          <w:p w14:paraId="32CA8E44" w14:textId="77777777" w:rsidR="007624D8" w:rsidRPr="001B30A7" w:rsidRDefault="007624D8" w:rsidP="001B2BB3">
            <w:pPr>
              <w:pStyle w:val="ListParagraph"/>
              <w:numPr>
                <w:ilvl w:val="1"/>
                <w:numId w:val="15"/>
              </w:numPr>
              <w:rPr>
                <w:rFonts w:cstheme="minorHAnsi"/>
                <w:lang w:val="en-US"/>
              </w:rPr>
            </w:pPr>
            <w:r w:rsidRPr="001B30A7">
              <w:rPr>
                <w:rFonts w:cstheme="minorHAnsi"/>
                <w:lang w:val="en-US"/>
              </w:rPr>
              <w:t xml:space="preserve">Implement TE policy, Appoint CEC tutors, supervise education activities in Counties and </w:t>
            </w:r>
            <w:proofErr w:type="spellStart"/>
            <w:r w:rsidRPr="001B30A7">
              <w:rPr>
                <w:rFonts w:cstheme="minorHAnsi"/>
                <w:lang w:val="en-US"/>
              </w:rPr>
              <w:lastRenderedPageBreak/>
              <w:t>Payams</w:t>
            </w:r>
            <w:proofErr w:type="spellEnd"/>
            <w:r w:rsidRPr="001B30A7">
              <w:rPr>
                <w:rFonts w:cstheme="minorHAnsi"/>
                <w:lang w:val="en-US"/>
              </w:rPr>
              <w:t xml:space="preserve"> (CECs); Appoint teachers, supervise NTTIs, allocate resources to CECs, report to State </w:t>
            </w:r>
            <w:proofErr w:type="gramStart"/>
            <w:r w:rsidRPr="001B30A7">
              <w:rPr>
                <w:rFonts w:cstheme="minorHAnsi"/>
                <w:lang w:val="en-US"/>
              </w:rPr>
              <w:t>government</w:t>
            </w:r>
            <w:proofErr w:type="gramEnd"/>
          </w:p>
          <w:p w14:paraId="1FC0A5DD" w14:textId="77777777" w:rsidR="007624D8" w:rsidRPr="001B30A7" w:rsidRDefault="007624D8" w:rsidP="001B2BB3">
            <w:pPr>
              <w:pStyle w:val="ListParagraph"/>
              <w:numPr>
                <w:ilvl w:val="0"/>
                <w:numId w:val="15"/>
              </w:numPr>
              <w:rPr>
                <w:rFonts w:cstheme="minorHAnsi"/>
                <w:lang w:val="en-US"/>
              </w:rPr>
            </w:pPr>
            <w:r w:rsidRPr="001B30A7">
              <w:rPr>
                <w:rFonts w:cstheme="minorHAnsi"/>
                <w:lang w:val="en-US"/>
              </w:rPr>
              <w:t>County Education Department:</w:t>
            </w:r>
          </w:p>
          <w:p w14:paraId="3CA7DCFC" w14:textId="77777777" w:rsidR="007624D8" w:rsidRPr="001B30A7" w:rsidRDefault="007624D8" w:rsidP="001B2BB3">
            <w:pPr>
              <w:pStyle w:val="ListParagraph"/>
              <w:numPr>
                <w:ilvl w:val="1"/>
                <w:numId w:val="15"/>
              </w:numPr>
              <w:rPr>
                <w:rFonts w:cstheme="minorHAnsi"/>
                <w:lang w:val="en-US"/>
              </w:rPr>
            </w:pPr>
            <w:r w:rsidRPr="001B30A7">
              <w:rPr>
                <w:rFonts w:cstheme="minorHAnsi"/>
                <w:lang w:val="en-US"/>
              </w:rPr>
              <w:t xml:space="preserve">Supervise schools; accountable to State Education authorities; appoint Payam Education Officials and supervise them; finance education activities with support from State and development partners and other stakeholders; link education activities with local </w:t>
            </w:r>
            <w:proofErr w:type="gramStart"/>
            <w:r w:rsidRPr="001B30A7">
              <w:rPr>
                <w:rFonts w:cstheme="minorHAnsi"/>
                <w:lang w:val="en-US"/>
              </w:rPr>
              <w:t>communities</w:t>
            </w:r>
            <w:proofErr w:type="gramEnd"/>
            <w:r w:rsidRPr="001B30A7">
              <w:rPr>
                <w:rFonts w:cstheme="minorHAnsi"/>
                <w:lang w:val="en-US"/>
              </w:rPr>
              <w:t xml:space="preserve"> </w:t>
            </w:r>
          </w:p>
          <w:p w14:paraId="0ED59740" w14:textId="77777777" w:rsidR="007624D8" w:rsidRPr="001B30A7" w:rsidRDefault="007624D8" w:rsidP="001B2BB3">
            <w:pPr>
              <w:pStyle w:val="ListParagraph"/>
              <w:numPr>
                <w:ilvl w:val="0"/>
                <w:numId w:val="15"/>
              </w:numPr>
              <w:rPr>
                <w:rFonts w:cstheme="minorHAnsi"/>
                <w:lang w:val="en-US"/>
              </w:rPr>
            </w:pPr>
            <w:r w:rsidRPr="001B30A7">
              <w:rPr>
                <w:rFonts w:cstheme="minorHAnsi"/>
                <w:lang w:val="en-US"/>
              </w:rPr>
              <w:t>Development Partners:</w:t>
            </w:r>
          </w:p>
          <w:p w14:paraId="331834B6" w14:textId="77777777" w:rsidR="007624D8" w:rsidRPr="001B30A7" w:rsidRDefault="007624D8" w:rsidP="001B2BB3">
            <w:pPr>
              <w:pStyle w:val="ListParagraph"/>
              <w:numPr>
                <w:ilvl w:val="1"/>
                <w:numId w:val="15"/>
              </w:numPr>
              <w:rPr>
                <w:rFonts w:cstheme="minorHAnsi"/>
                <w:lang w:val="en-US"/>
              </w:rPr>
            </w:pPr>
            <w:r w:rsidRPr="001B30A7">
              <w:rPr>
                <w:rFonts w:cstheme="minorHAnsi"/>
                <w:lang w:val="en-US"/>
              </w:rPr>
              <w:t>Support implementation of policies (technical and financial)</w:t>
            </w:r>
          </w:p>
          <w:p w14:paraId="42AB0861" w14:textId="77777777" w:rsidR="007624D8" w:rsidRPr="001B30A7" w:rsidRDefault="007624D8" w:rsidP="001B2BB3">
            <w:pPr>
              <w:pStyle w:val="ListParagraph"/>
              <w:numPr>
                <w:ilvl w:val="1"/>
                <w:numId w:val="15"/>
              </w:numPr>
              <w:rPr>
                <w:rFonts w:cstheme="minorHAnsi"/>
                <w:lang w:val="en-US"/>
              </w:rPr>
            </w:pPr>
            <w:r w:rsidRPr="001B30A7">
              <w:rPr>
                <w:rFonts w:cstheme="minorHAnsi"/>
                <w:lang w:val="en-US"/>
              </w:rPr>
              <w:t xml:space="preserve">Support TE programmes and activities </w:t>
            </w:r>
          </w:p>
          <w:p w14:paraId="366D380C" w14:textId="77777777" w:rsidR="007624D8" w:rsidRPr="001B30A7" w:rsidRDefault="007624D8" w:rsidP="001B2BB3">
            <w:pPr>
              <w:pStyle w:val="ListParagraph"/>
              <w:numPr>
                <w:ilvl w:val="1"/>
                <w:numId w:val="15"/>
              </w:numPr>
              <w:rPr>
                <w:rFonts w:cstheme="minorHAnsi"/>
                <w:lang w:val="en-US"/>
              </w:rPr>
            </w:pPr>
            <w:r w:rsidRPr="001B30A7">
              <w:rPr>
                <w:rFonts w:cstheme="minorHAnsi"/>
                <w:lang w:val="en-US"/>
              </w:rPr>
              <w:t xml:space="preserve">Support monitoring of implementation of policy  </w:t>
            </w:r>
          </w:p>
          <w:p w14:paraId="170BF0CA" w14:textId="77777777" w:rsidR="007624D8" w:rsidRPr="001B30A7" w:rsidRDefault="007624D8" w:rsidP="001B2BB3">
            <w:pPr>
              <w:pStyle w:val="ListParagraph"/>
              <w:numPr>
                <w:ilvl w:val="1"/>
                <w:numId w:val="15"/>
              </w:numPr>
              <w:rPr>
                <w:rFonts w:cstheme="minorHAnsi"/>
                <w:lang w:val="en-US"/>
              </w:rPr>
            </w:pPr>
            <w:r w:rsidRPr="001B30A7">
              <w:rPr>
                <w:rFonts w:cstheme="minorHAnsi"/>
                <w:lang w:val="en-US"/>
              </w:rPr>
              <w:t>Support coordination of State, County and Boma TE activities</w:t>
            </w:r>
          </w:p>
          <w:p w14:paraId="40213359" w14:textId="77777777" w:rsidR="007624D8" w:rsidRPr="001B30A7" w:rsidRDefault="007624D8">
            <w:pPr>
              <w:pStyle w:val="ListParagraph"/>
              <w:ind w:left="1440"/>
              <w:rPr>
                <w:rFonts w:cstheme="minorHAnsi"/>
                <w:lang w:val="en-US"/>
              </w:rPr>
            </w:pPr>
          </w:p>
        </w:tc>
      </w:tr>
    </w:tbl>
    <w:p w14:paraId="41ADF64D" w14:textId="77777777" w:rsidR="007624D8" w:rsidRPr="001B30A7" w:rsidRDefault="007624D8" w:rsidP="007624D8">
      <w:pPr>
        <w:rPr>
          <w:rFonts w:cstheme="minorHAnsi"/>
          <w:lang w:val="en-US"/>
        </w:rPr>
      </w:pPr>
    </w:p>
    <w:p w14:paraId="6BA06C05" w14:textId="1BAF98DB" w:rsidR="0006593C" w:rsidRDefault="0006593C">
      <w:pPr>
        <w:rPr>
          <w:rFonts w:cstheme="minorHAnsi"/>
        </w:rPr>
      </w:pPr>
      <w:r>
        <w:rPr>
          <w:rFonts w:cstheme="minorHAnsi"/>
        </w:rPr>
        <w:br w:type="page"/>
      </w:r>
    </w:p>
    <w:p w14:paraId="6C40F711" w14:textId="2F81D894" w:rsidR="0006593C" w:rsidRPr="00AA1CC6" w:rsidRDefault="0006593C" w:rsidP="00AA1CC6">
      <w:pPr>
        <w:jc w:val="center"/>
        <w:rPr>
          <w:b/>
          <w:bCs/>
          <w:sz w:val="28"/>
          <w:szCs w:val="28"/>
        </w:rPr>
      </w:pPr>
      <w:r w:rsidRPr="00AA1CC6">
        <w:rPr>
          <w:b/>
          <w:bCs/>
          <w:sz w:val="28"/>
          <w:szCs w:val="28"/>
        </w:rPr>
        <w:lastRenderedPageBreak/>
        <w:t>Appendix 2</w:t>
      </w:r>
    </w:p>
    <w:p w14:paraId="235E7A36" w14:textId="44358401" w:rsidR="00935A49" w:rsidRPr="00935A49" w:rsidRDefault="00935A49" w:rsidP="0006593C">
      <w:pPr>
        <w:rPr>
          <w:b/>
          <w:bCs/>
        </w:rPr>
      </w:pPr>
      <w:r w:rsidRPr="00935A49">
        <w:rPr>
          <w:b/>
          <w:bCs/>
        </w:rPr>
        <w:t>National Education Strategy 2017 - 2027</w:t>
      </w:r>
    </w:p>
    <w:p w14:paraId="2CBB6D23" w14:textId="6BB33D3C" w:rsidR="0006593C" w:rsidRPr="0006593C" w:rsidRDefault="0006593C" w:rsidP="0006593C">
      <w:r w:rsidRPr="0006593C">
        <w:rPr>
          <w:lang w:eastAsia="en-GB"/>
        </w:rPr>
        <w:t>The Ministry will implement the following policy reforms:</w:t>
      </w:r>
    </w:p>
    <w:p w14:paraId="56410BE0" w14:textId="647E41A4" w:rsidR="0006593C" w:rsidRPr="0006593C" w:rsidRDefault="0006593C" w:rsidP="0006593C">
      <w:pPr>
        <w:rPr>
          <w:b/>
          <w:bCs/>
          <w:lang w:eastAsia="en-GB"/>
        </w:rPr>
      </w:pPr>
      <w:r w:rsidRPr="00AE0F04">
        <w:rPr>
          <w:b/>
          <w:bCs/>
        </w:rPr>
        <w:t>In-service Teacher Training:</w:t>
      </w:r>
    </w:p>
    <w:p w14:paraId="2D56AF75" w14:textId="20D39D74" w:rsidR="0006593C" w:rsidRPr="0006593C" w:rsidRDefault="0006593C" w:rsidP="0006593C">
      <w:pPr>
        <w:rPr>
          <w:lang w:eastAsia="en-GB"/>
        </w:rPr>
      </w:pPr>
      <w:r w:rsidRPr="0006593C">
        <w:rPr>
          <w:lang w:eastAsia="en-GB"/>
        </w:rPr>
        <w:t>In-Service Teacher Training shall be an entitlement of all serving teachers throughout the Republic of South Sudan.</w:t>
      </w:r>
      <w:r w:rsidR="00C506D9">
        <w:rPr>
          <w:lang w:eastAsia="en-GB"/>
        </w:rPr>
        <w:t xml:space="preserve"> </w:t>
      </w:r>
    </w:p>
    <w:p w14:paraId="4AD1ABAE" w14:textId="77777777" w:rsidR="00C506D9" w:rsidRDefault="0006593C" w:rsidP="0006593C">
      <w:pPr>
        <w:rPr>
          <w:lang w:eastAsia="en-GB"/>
        </w:rPr>
      </w:pPr>
      <w:r w:rsidRPr="0006593C">
        <w:rPr>
          <w:lang w:eastAsia="en-GB"/>
        </w:rPr>
        <w:t>The National Ministry of General Education will</w:t>
      </w:r>
      <w:r w:rsidR="00C506D9">
        <w:rPr>
          <w:lang w:eastAsia="en-GB"/>
        </w:rPr>
        <w:t>:</w:t>
      </w:r>
    </w:p>
    <w:p w14:paraId="7195E9E0" w14:textId="2A037E0B" w:rsidR="0006593C" w:rsidRPr="0006593C" w:rsidRDefault="00C506D9" w:rsidP="001B2BB3">
      <w:pPr>
        <w:pStyle w:val="ListParagraph"/>
        <w:numPr>
          <w:ilvl w:val="0"/>
          <w:numId w:val="23"/>
        </w:numPr>
        <w:rPr>
          <w:lang w:eastAsia="en-GB"/>
        </w:rPr>
      </w:pPr>
      <w:r>
        <w:rPr>
          <w:lang w:eastAsia="en-GB"/>
        </w:rPr>
        <w:t>D</w:t>
      </w:r>
      <w:r w:rsidR="0006593C" w:rsidRPr="0006593C">
        <w:rPr>
          <w:lang w:eastAsia="en-GB"/>
        </w:rPr>
        <w:t xml:space="preserve">evelop a policy on professional development of teachers to cover both pre-service teacher training and in-service teacher training to be implemented by all the State Ministries of Education and other institutions throughout the country. </w:t>
      </w:r>
    </w:p>
    <w:p w14:paraId="1F3A366E" w14:textId="61368C1D" w:rsidR="0006593C" w:rsidRPr="0006593C" w:rsidRDefault="00C506D9" w:rsidP="001B2BB3">
      <w:pPr>
        <w:pStyle w:val="ListParagraph"/>
        <w:numPr>
          <w:ilvl w:val="0"/>
          <w:numId w:val="23"/>
        </w:numPr>
        <w:rPr>
          <w:lang w:eastAsia="en-GB"/>
        </w:rPr>
      </w:pPr>
      <w:r>
        <w:rPr>
          <w:lang w:eastAsia="en-GB"/>
        </w:rPr>
        <w:t>E</w:t>
      </w:r>
      <w:r w:rsidR="0006593C" w:rsidRPr="0006593C">
        <w:rPr>
          <w:lang w:eastAsia="en-GB"/>
        </w:rPr>
        <w:t>nsure that the policy on professional development of teachers is implemented consistently throughout the country.</w:t>
      </w:r>
    </w:p>
    <w:p w14:paraId="1746DDC6" w14:textId="0EDBBDAD" w:rsidR="0006593C" w:rsidRPr="0006593C" w:rsidRDefault="00C506D9" w:rsidP="001B2BB3">
      <w:pPr>
        <w:pStyle w:val="ListParagraph"/>
        <w:numPr>
          <w:ilvl w:val="0"/>
          <w:numId w:val="23"/>
        </w:numPr>
        <w:rPr>
          <w:lang w:eastAsia="en-GB"/>
        </w:rPr>
      </w:pPr>
      <w:r>
        <w:rPr>
          <w:lang w:eastAsia="en-GB"/>
        </w:rPr>
        <w:t>E</w:t>
      </w:r>
      <w:r w:rsidR="0006593C" w:rsidRPr="0006593C">
        <w:rPr>
          <w:lang w:eastAsia="en-GB"/>
        </w:rPr>
        <w:t>nsure The National Professional Standards for Teachers, 2012, are used as the basis for all teacher training and development programmes in the Republic of South Sudan.</w:t>
      </w:r>
    </w:p>
    <w:p w14:paraId="38A24C33" w14:textId="1A4B39D6" w:rsidR="00AE0F04" w:rsidRPr="00AE0F04" w:rsidRDefault="00C506D9" w:rsidP="001B2BB3">
      <w:pPr>
        <w:pStyle w:val="ListParagraph"/>
        <w:numPr>
          <w:ilvl w:val="0"/>
          <w:numId w:val="23"/>
        </w:numPr>
        <w:rPr>
          <w:lang w:eastAsia="en-GB"/>
        </w:rPr>
      </w:pPr>
      <w:r>
        <w:rPr>
          <w:lang w:eastAsia="en-GB"/>
        </w:rPr>
        <w:t>D</w:t>
      </w:r>
      <w:r w:rsidR="00AE0F04" w:rsidRPr="00AE0F04">
        <w:rPr>
          <w:lang w:eastAsia="en-GB"/>
        </w:rPr>
        <w:t>evelop teacher training and development programmes based on the national professional standards for teachers and ensure such programmes are implemented throughout the country. The Ministry will also provide appropriate learning resources including digital learning resources to ensure that teacher have easy and flexible access to rich learning resources at their leisure.</w:t>
      </w:r>
    </w:p>
    <w:p w14:paraId="45520815" w14:textId="65CF60BB" w:rsidR="00AE0F04" w:rsidRPr="00AE0F04" w:rsidRDefault="00AE0F04" w:rsidP="001B2BB3">
      <w:pPr>
        <w:pStyle w:val="ListParagraph"/>
        <w:numPr>
          <w:ilvl w:val="0"/>
          <w:numId w:val="23"/>
        </w:numPr>
        <w:rPr>
          <w:lang w:eastAsia="en-GB"/>
        </w:rPr>
      </w:pPr>
      <w:r w:rsidRPr="00AE0F04">
        <w:rPr>
          <w:lang w:eastAsia="en-GB"/>
        </w:rPr>
        <w:t>Develop highly professional, competent, committed, efficient and motivated teaching cadres or workforce.</w:t>
      </w:r>
    </w:p>
    <w:p w14:paraId="770CF95F" w14:textId="5FBEC517" w:rsidR="00AE0F04" w:rsidRPr="00AE0F04" w:rsidRDefault="00AE0F04" w:rsidP="001B2BB3">
      <w:pPr>
        <w:pStyle w:val="ListParagraph"/>
        <w:numPr>
          <w:ilvl w:val="0"/>
          <w:numId w:val="23"/>
        </w:numPr>
        <w:rPr>
          <w:lang w:eastAsia="en-GB"/>
        </w:rPr>
      </w:pPr>
      <w:r w:rsidRPr="00AE0F04">
        <w:rPr>
          <w:lang w:eastAsia="en-GB"/>
        </w:rPr>
        <w:t>Establish and maintain a Teacher Management Information System (TMIS) and credible payroll system.</w:t>
      </w:r>
    </w:p>
    <w:p w14:paraId="47C7B95B" w14:textId="77777777" w:rsidR="00AE0F04" w:rsidRPr="00AE0F04" w:rsidRDefault="00AE0F04" w:rsidP="001B2BB3">
      <w:pPr>
        <w:pStyle w:val="ListParagraph"/>
        <w:numPr>
          <w:ilvl w:val="0"/>
          <w:numId w:val="23"/>
        </w:numPr>
        <w:rPr>
          <w:lang w:eastAsia="en-GB"/>
        </w:rPr>
      </w:pPr>
      <w:r w:rsidRPr="00C506D9">
        <w:rPr>
          <w:lang w:val="it-IT" w:eastAsia="en-GB"/>
        </w:rPr>
        <w:t>Develop</w:t>
      </w:r>
      <w:r w:rsidRPr="00AE0F04">
        <w:rPr>
          <w:lang w:eastAsia="en-GB"/>
        </w:rPr>
        <w:t xml:space="preserve"> the In-service teacher training programme:</w:t>
      </w:r>
    </w:p>
    <w:p w14:paraId="0C6E0AC0" w14:textId="2E7F543C" w:rsidR="00AE0F04" w:rsidRPr="00AE0F04" w:rsidRDefault="00AE0F04" w:rsidP="001B2BB3">
      <w:pPr>
        <w:pStyle w:val="ListParagraph"/>
        <w:numPr>
          <w:ilvl w:val="1"/>
          <w:numId w:val="23"/>
        </w:numPr>
        <w:rPr>
          <w:lang w:eastAsia="en-GB"/>
        </w:rPr>
      </w:pPr>
      <w:r w:rsidRPr="00C506D9">
        <w:rPr>
          <w:lang w:val="en-US" w:eastAsia="en-GB"/>
        </w:rPr>
        <w:t>2-year for secondary school leavers and the mode of training will be distance learning, e-learning, school-based mentoring and coaching and face to face lectures delivered at the CECs for teachers in the school;</w:t>
      </w:r>
      <w:r>
        <w:rPr>
          <w:lang w:eastAsia="en-GB"/>
        </w:rPr>
        <w:t xml:space="preserve"> </w:t>
      </w:r>
      <w:r w:rsidRPr="00C506D9">
        <w:rPr>
          <w:lang w:val="en-US" w:eastAsia="en-GB"/>
        </w:rPr>
        <w:t>Short school-based, in-service teacher training programmes; and</w:t>
      </w:r>
      <w:r>
        <w:rPr>
          <w:lang w:eastAsia="en-GB"/>
        </w:rPr>
        <w:t xml:space="preserve"> </w:t>
      </w:r>
      <w:r w:rsidRPr="00C506D9">
        <w:rPr>
          <w:lang w:val="en-US" w:eastAsia="en-GB"/>
        </w:rPr>
        <w:t>Continuous professional development for all teachers.</w:t>
      </w:r>
    </w:p>
    <w:p w14:paraId="0FBE92B6" w14:textId="77777777" w:rsidR="00AE0F04" w:rsidRPr="00AE0F04" w:rsidRDefault="00AE0F04" w:rsidP="001B2BB3">
      <w:pPr>
        <w:pStyle w:val="ListParagraph"/>
        <w:numPr>
          <w:ilvl w:val="1"/>
          <w:numId w:val="23"/>
        </w:numPr>
        <w:rPr>
          <w:lang w:eastAsia="en-GB"/>
        </w:rPr>
      </w:pPr>
      <w:r w:rsidRPr="00C506D9">
        <w:rPr>
          <w:lang w:val="en-US" w:eastAsia="en-GB"/>
        </w:rPr>
        <w:t>Develop policy on teachers’ accreditation and certification system to link the institutions to national public universities, in the interim, and establish an independent system operated by the National Examinations Council in the long run.</w:t>
      </w:r>
    </w:p>
    <w:p w14:paraId="1D0F0804" w14:textId="77777777" w:rsidR="00AE0F04" w:rsidRPr="00AE0F04" w:rsidRDefault="00AE0F04" w:rsidP="001B2BB3">
      <w:pPr>
        <w:pStyle w:val="ListParagraph"/>
        <w:numPr>
          <w:ilvl w:val="1"/>
          <w:numId w:val="23"/>
        </w:numPr>
        <w:rPr>
          <w:lang w:eastAsia="en-GB"/>
        </w:rPr>
      </w:pPr>
      <w:proofErr w:type="spellStart"/>
      <w:r w:rsidRPr="00C506D9">
        <w:rPr>
          <w:lang w:val="en-US" w:eastAsia="en-GB"/>
        </w:rPr>
        <w:t>Harmonise</w:t>
      </w:r>
      <w:proofErr w:type="spellEnd"/>
      <w:r w:rsidRPr="00C506D9">
        <w:rPr>
          <w:lang w:val="en-US" w:eastAsia="en-GB"/>
        </w:rPr>
        <w:t xml:space="preserve"> the teaching practice period for all teacher training institutions of the same level.</w:t>
      </w:r>
    </w:p>
    <w:p w14:paraId="64B34842" w14:textId="52F6981D" w:rsidR="00AE0F04" w:rsidRPr="00AE0F04" w:rsidRDefault="00AE0F04" w:rsidP="001B2BB3">
      <w:pPr>
        <w:pStyle w:val="ListParagraph"/>
        <w:numPr>
          <w:ilvl w:val="1"/>
          <w:numId w:val="23"/>
        </w:numPr>
        <w:rPr>
          <w:lang w:eastAsia="en-GB"/>
        </w:rPr>
      </w:pPr>
      <w:r w:rsidRPr="00C506D9">
        <w:rPr>
          <w:lang w:val="en-US" w:eastAsia="en-GB"/>
        </w:rPr>
        <w:t>Make ICT a priority area for Continuous Professional Development (CPD) for all teachers.</w:t>
      </w:r>
    </w:p>
    <w:p w14:paraId="4CE7FEC4" w14:textId="5936746A" w:rsidR="00AE0F04" w:rsidRPr="00AE0F04" w:rsidRDefault="00AE0F04" w:rsidP="001B2BB3">
      <w:pPr>
        <w:pStyle w:val="ListParagraph"/>
        <w:numPr>
          <w:ilvl w:val="1"/>
          <w:numId w:val="23"/>
        </w:numPr>
        <w:rPr>
          <w:lang w:eastAsia="en-GB"/>
        </w:rPr>
      </w:pPr>
      <w:r w:rsidRPr="00C506D9">
        <w:rPr>
          <w:lang w:val="en-US" w:eastAsia="en-GB"/>
        </w:rPr>
        <w:t xml:space="preserve">Establish a 3-year diploma programme for secondary school teachers in NTTIs. </w:t>
      </w:r>
    </w:p>
    <w:p w14:paraId="7B258987" w14:textId="191CE538" w:rsidR="00AE0F04" w:rsidRPr="00AE0F04" w:rsidRDefault="00AE0F04" w:rsidP="001B2BB3">
      <w:pPr>
        <w:pStyle w:val="ListParagraph"/>
        <w:numPr>
          <w:ilvl w:val="1"/>
          <w:numId w:val="23"/>
        </w:numPr>
        <w:rPr>
          <w:lang w:eastAsia="en-GB"/>
        </w:rPr>
      </w:pPr>
      <w:r w:rsidRPr="00C506D9">
        <w:rPr>
          <w:lang w:val="en-US" w:eastAsia="en-GB"/>
        </w:rPr>
        <w:t xml:space="preserve">Expand access to include education training through </w:t>
      </w:r>
      <w:proofErr w:type="spellStart"/>
      <w:r w:rsidRPr="00C506D9">
        <w:rPr>
          <w:lang w:val="en-US" w:eastAsia="en-GB"/>
        </w:rPr>
        <w:t>decentralised</w:t>
      </w:r>
      <w:proofErr w:type="spellEnd"/>
      <w:r w:rsidRPr="00C506D9">
        <w:rPr>
          <w:lang w:val="en-US" w:eastAsia="en-GB"/>
        </w:rPr>
        <w:t xml:space="preserve"> training </w:t>
      </w:r>
      <w:proofErr w:type="spellStart"/>
      <w:r w:rsidRPr="00C506D9">
        <w:rPr>
          <w:lang w:val="en-US" w:eastAsia="en-GB"/>
        </w:rPr>
        <w:t>centres</w:t>
      </w:r>
      <w:proofErr w:type="spellEnd"/>
      <w:r w:rsidRPr="00C506D9">
        <w:rPr>
          <w:lang w:val="en-US" w:eastAsia="en-GB"/>
        </w:rPr>
        <w:t xml:space="preserve"> at CECs. </w:t>
      </w:r>
    </w:p>
    <w:p w14:paraId="6A1A088F" w14:textId="04925F9A" w:rsidR="00AE0F04" w:rsidRPr="00AE0F04" w:rsidRDefault="00AE0F04" w:rsidP="001B2BB3">
      <w:pPr>
        <w:pStyle w:val="ListParagraph"/>
        <w:numPr>
          <w:ilvl w:val="1"/>
          <w:numId w:val="23"/>
        </w:numPr>
        <w:rPr>
          <w:lang w:eastAsia="en-GB"/>
        </w:rPr>
      </w:pPr>
      <w:r w:rsidRPr="00C506D9">
        <w:rPr>
          <w:lang w:val="en-US" w:eastAsia="en-GB"/>
        </w:rPr>
        <w:t>Concepts and best practices of inclusive education and other cross-cutting issues will be an integral component of the teacher training programmes.</w:t>
      </w:r>
    </w:p>
    <w:p w14:paraId="03C7545B" w14:textId="77777777" w:rsidR="00AE0F04" w:rsidRPr="00AE0F04" w:rsidRDefault="00AE0F04" w:rsidP="00AE0F04">
      <w:pPr>
        <w:rPr>
          <w:lang w:eastAsia="en-GB"/>
        </w:rPr>
      </w:pPr>
      <w:r w:rsidRPr="00AE0F04">
        <w:rPr>
          <w:lang w:eastAsia="en-GB"/>
        </w:rPr>
        <w:t xml:space="preserve"> These reforms will ensure all teachers access in-service teacher training and Continuous Professional Development (CDP) opportunities to increase teacher capacity; to enhance teacher </w:t>
      </w:r>
      <w:r w:rsidRPr="00AE0F04">
        <w:rPr>
          <w:lang w:eastAsia="en-GB"/>
        </w:rPr>
        <w:lastRenderedPageBreak/>
        <w:t>professionalism; and to improve performance of teachers. They will impact positively on the quality of teaching and learning in all schools throughout the Republic of South Sudan.</w:t>
      </w:r>
    </w:p>
    <w:p w14:paraId="1C5BA096" w14:textId="77777777" w:rsidR="00C506D9" w:rsidRDefault="00AE0F04" w:rsidP="00AE0F04">
      <w:pPr>
        <w:rPr>
          <w:lang w:eastAsia="en-GB"/>
        </w:rPr>
      </w:pPr>
      <w:r w:rsidRPr="00AE0F04">
        <w:rPr>
          <w:lang w:eastAsia="en-GB"/>
        </w:rPr>
        <w:t>The Ministry will</w:t>
      </w:r>
      <w:r w:rsidR="00C506D9">
        <w:rPr>
          <w:lang w:eastAsia="en-GB"/>
        </w:rPr>
        <w:t>:</w:t>
      </w:r>
    </w:p>
    <w:p w14:paraId="0F3CE6BD" w14:textId="4EBE8285" w:rsidR="00C506D9" w:rsidRDefault="00C506D9" w:rsidP="001B2BB3">
      <w:pPr>
        <w:pStyle w:val="ListParagraph"/>
        <w:numPr>
          <w:ilvl w:val="0"/>
          <w:numId w:val="24"/>
        </w:numPr>
        <w:rPr>
          <w:lang w:eastAsia="en-GB"/>
        </w:rPr>
      </w:pPr>
      <w:r>
        <w:rPr>
          <w:lang w:eastAsia="en-GB"/>
        </w:rPr>
        <w:t>D</w:t>
      </w:r>
      <w:r w:rsidR="00AE0F04" w:rsidRPr="00AE0F04">
        <w:rPr>
          <w:lang w:eastAsia="en-GB"/>
        </w:rPr>
        <w:t xml:space="preserve">evelop teacher training and development programmes based on the national professional standards for teachers and ensure such programmes are implemented throughout the country. </w:t>
      </w:r>
    </w:p>
    <w:p w14:paraId="347F1CB9" w14:textId="525143E9" w:rsidR="00C506D9" w:rsidRPr="00AE0F04" w:rsidRDefault="00C506D9" w:rsidP="001B2BB3">
      <w:pPr>
        <w:pStyle w:val="ListParagraph"/>
        <w:numPr>
          <w:ilvl w:val="0"/>
          <w:numId w:val="24"/>
        </w:numPr>
        <w:rPr>
          <w:lang w:eastAsia="en-GB"/>
        </w:rPr>
      </w:pPr>
      <w:r>
        <w:rPr>
          <w:lang w:eastAsia="en-GB"/>
        </w:rPr>
        <w:t>P</w:t>
      </w:r>
      <w:r w:rsidR="00AE0F04" w:rsidRPr="00AE0F04">
        <w:rPr>
          <w:lang w:eastAsia="en-GB"/>
        </w:rPr>
        <w:t>rovide appropriate learning resources including digital learning resources to ensure that teacher have easy and flexible access to rich learning resources at their leisure.</w:t>
      </w:r>
    </w:p>
    <w:p w14:paraId="109BEC8B" w14:textId="12A724A1" w:rsidR="00C506D9" w:rsidRPr="00AE0F04" w:rsidRDefault="00AE0F04" w:rsidP="001B2BB3">
      <w:pPr>
        <w:pStyle w:val="ListParagraph"/>
        <w:numPr>
          <w:ilvl w:val="0"/>
          <w:numId w:val="24"/>
        </w:numPr>
        <w:rPr>
          <w:lang w:eastAsia="en-GB"/>
        </w:rPr>
      </w:pPr>
      <w:r w:rsidRPr="00AE0F04">
        <w:rPr>
          <w:lang w:eastAsia="en-GB"/>
        </w:rPr>
        <w:t> Develop highly professional, competent, committed, efficient and motivated teaching cadres or workforce.</w:t>
      </w:r>
    </w:p>
    <w:p w14:paraId="7641DEF9" w14:textId="3134E5F1" w:rsidR="00AE0F04" w:rsidRPr="00AE0F04" w:rsidRDefault="00AE0F04" w:rsidP="001B2BB3">
      <w:pPr>
        <w:pStyle w:val="ListParagraph"/>
        <w:numPr>
          <w:ilvl w:val="0"/>
          <w:numId w:val="24"/>
        </w:numPr>
        <w:rPr>
          <w:lang w:eastAsia="en-GB"/>
        </w:rPr>
      </w:pPr>
      <w:r w:rsidRPr="00AE0F04">
        <w:rPr>
          <w:lang w:eastAsia="en-GB"/>
        </w:rPr>
        <w:t>Establish and maintain a Teacher Management Information System (TMIS) and credible payroll system.</w:t>
      </w:r>
    </w:p>
    <w:p w14:paraId="265ECA8B" w14:textId="581A4B48" w:rsidR="0006593C" w:rsidRPr="00AE0F04" w:rsidRDefault="00AE0F04">
      <w:pPr>
        <w:rPr>
          <w:rFonts w:cstheme="minorHAnsi"/>
          <w:b/>
          <w:bCs/>
        </w:rPr>
      </w:pPr>
      <w:r w:rsidRPr="00AE0F04">
        <w:rPr>
          <w:rFonts w:cstheme="minorHAnsi"/>
          <w:b/>
          <w:bCs/>
        </w:rPr>
        <w:t>Pre-service Teacher Training</w:t>
      </w:r>
    </w:p>
    <w:p w14:paraId="1278FC28" w14:textId="77777777" w:rsidR="00AE0F04" w:rsidRPr="00AE0F04" w:rsidRDefault="00AE0F04" w:rsidP="00AE0F04">
      <w:pPr>
        <w:rPr>
          <w:lang w:eastAsia="en-GB"/>
        </w:rPr>
      </w:pPr>
      <w:r w:rsidRPr="00AE0F04">
        <w:rPr>
          <w:lang w:eastAsia="en-GB"/>
        </w:rPr>
        <w:t>The government will implement the following policy reforms:</w:t>
      </w:r>
    </w:p>
    <w:p w14:paraId="4253161D" w14:textId="77777777" w:rsidR="00C506D9" w:rsidRDefault="00AE0F04" w:rsidP="00AE0F04">
      <w:pPr>
        <w:rPr>
          <w:lang w:eastAsia="en-GB"/>
        </w:rPr>
      </w:pPr>
      <w:r w:rsidRPr="00AE0F04">
        <w:rPr>
          <w:lang w:eastAsia="en-GB"/>
        </w:rPr>
        <w:t>The Ministry will</w:t>
      </w:r>
      <w:r w:rsidR="00C506D9">
        <w:rPr>
          <w:lang w:eastAsia="en-GB"/>
        </w:rPr>
        <w:t>:</w:t>
      </w:r>
    </w:p>
    <w:p w14:paraId="466E38D6" w14:textId="4A7BDDC2" w:rsidR="00AE0F04" w:rsidRPr="00AE0F04" w:rsidRDefault="00C506D9" w:rsidP="001B2BB3">
      <w:pPr>
        <w:pStyle w:val="ListParagraph"/>
        <w:numPr>
          <w:ilvl w:val="0"/>
          <w:numId w:val="25"/>
        </w:numPr>
        <w:rPr>
          <w:lang w:eastAsia="en-GB"/>
        </w:rPr>
      </w:pPr>
      <w:r>
        <w:rPr>
          <w:lang w:eastAsia="en-GB"/>
        </w:rPr>
        <w:t>I</w:t>
      </w:r>
      <w:r w:rsidR="00AE0F04" w:rsidRPr="00AE0F04">
        <w:rPr>
          <w:lang w:eastAsia="en-GB"/>
        </w:rPr>
        <w:t>ssue regulations to govern the operation of teachers’ training institutions and assure the quality of teachers’ training programmes though out the Republic of South Sudan.</w:t>
      </w:r>
    </w:p>
    <w:p w14:paraId="6254553C" w14:textId="52991B32" w:rsidR="00C506D9" w:rsidRPr="00AE0F04" w:rsidRDefault="00C506D9" w:rsidP="001B2BB3">
      <w:pPr>
        <w:pStyle w:val="ListParagraph"/>
        <w:numPr>
          <w:ilvl w:val="0"/>
          <w:numId w:val="25"/>
        </w:numPr>
        <w:rPr>
          <w:lang w:eastAsia="en-GB"/>
        </w:rPr>
      </w:pPr>
      <w:r>
        <w:rPr>
          <w:lang w:eastAsia="en-GB"/>
        </w:rPr>
        <w:t>D</w:t>
      </w:r>
      <w:r w:rsidR="00AE0F04" w:rsidRPr="00AE0F04">
        <w:rPr>
          <w:lang w:eastAsia="en-GB"/>
        </w:rPr>
        <w:t>evelop and implement a national inspection framework for inspection of all institutions providing teacher training in the Republic of South Sudan.</w:t>
      </w:r>
    </w:p>
    <w:p w14:paraId="27F47653" w14:textId="465CAF72" w:rsidR="00C506D9" w:rsidRDefault="00C506D9" w:rsidP="001B2BB3">
      <w:pPr>
        <w:pStyle w:val="ListParagraph"/>
        <w:numPr>
          <w:ilvl w:val="0"/>
          <w:numId w:val="25"/>
        </w:numPr>
        <w:rPr>
          <w:lang w:eastAsia="en-GB"/>
        </w:rPr>
      </w:pPr>
      <w:r>
        <w:rPr>
          <w:lang w:eastAsia="en-GB"/>
        </w:rPr>
        <w:t>P</w:t>
      </w:r>
      <w:r w:rsidR="00AE0F04" w:rsidRPr="00AE0F04">
        <w:rPr>
          <w:lang w:eastAsia="en-GB"/>
        </w:rPr>
        <w:t xml:space="preserve">rovide resources and manage all the current government-owned National Teacher Training </w:t>
      </w:r>
      <w:proofErr w:type="gramStart"/>
      <w:r w:rsidR="00AE0F04" w:rsidRPr="00AE0F04">
        <w:rPr>
          <w:lang w:eastAsia="en-GB"/>
        </w:rPr>
        <w:t>Institutes, and</w:t>
      </w:r>
      <w:proofErr w:type="gramEnd"/>
      <w:r w:rsidR="00AE0F04" w:rsidRPr="00AE0F04">
        <w:rPr>
          <w:lang w:eastAsia="en-GB"/>
        </w:rPr>
        <w:t xml:space="preserve"> may establish additional ones to meet the demand for pre-service teacher training in the country.</w:t>
      </w:r>
    </w:p>
    <w:p w14:paraId="26DA63A6" w14:textId="6CC380FA" w:rsidR="00AE0F04" w:rsidRPr="00AE0F04" w:rsidRDefault="00C506D9" w:rsidP="001B2BB3">
      <w:pPr>
        <w:pStyle w:val="ListParagraph"/>
        <w:numPr>
          <w:ilvl w:val="0"/>
          <w:numId w:val="25"/>
        </w:numPr>
        <w:rPr>
          <w:lang w:eastAsia="en-GB"/>
        </w:rPr>
      </w:pPr>
      <w:r>
        <w:rPr>
          <w:lang w:eastAsia="en-GB"/>
        </w:rPr>
        <w:t xml:space="preserve">Build </w:t>
      </w:r>
      <w:r w:rsidR="00AE0F04" w:rsidRPr="00AE0F04">
        <w:rPr>
          <w:lang w:eastAsia="en-GB"/>
        </w:rPr>
        <w:t>the capacity of the government-owned National Teacher Training Institutes to support the Ministry to fulfil its quality assurance responsibility for teacher training programmes throughout the country.</w:t>
      </w:r>
    </w:p>
    <w:p w14:paraId="232DAFDF" w14:textId="3579AE03" w:rsidR="00AE0F04" w:rsidRPr="00AE0F04" w:rsidRDefault="00C506D9" w:rsidP="001B2BB3">
      <w:pPr>
        <w:pStyle w:val="ListParagraph"/>
        <w:numPr>
          <w:ilvl w:val="0"/>
          <w:numId w:val="25"/>
        </w:numPr>
        <w:rPr>
          <w:lang w:eastAsia="en-GB"/>
        </w:rPr>
      </w:pPr>
      <w:proofErr w:type="spellStart"/>
      <w:r>
        <w:rPr>
          <w:lang w:eastAsia="en-GB"/>
        </w:rPr>
        <w:t>D</w:t>
      </w:r>
      <w:r w:rsidR="00AE0F04" w:rsidRPr="00AE0F04">
        <w:rPr>
          <w:lang w:eastAsia="en-GB"/>
        </w:rPr>
        <w:t>velop</w:t>
      </w:r>
      <w:proofErr w:type="spellEnd"/>
      <w:r w:rsidR="00AE0F04" w:rsidRPr="00AE0F04">
        <w:rPr>
          <w:lang w:eastAsia="en-GB"/>
        </w:rPr>
        <w:t xml:space="preserve"> a system of registration and accreditation of teacher training institutions and inspect their teacher training programmes.</w:t>
      </w:r>
    </w:p>
    <w:p w14:paraId="2AC0CC50" w14:textId="77777777" w:rsidR="00AE0F04" w:rsidRPr="00AE0F04" w:rsidRDefault="00AE0F04" w:rsidP="00AE0F04">
      <w:pPr>
        <w:rPr>
          <w:lang w:eastAsia="en-GB"/>
        </w:rPr>
      </w:pPr>
      <w:r w:rsidRPr="00AE0F04">
        <w:rPr>
          <w:lang w:val="en-US" w:eastAsia="en-GB"/>
        </w:rPr>
        <w:t>These policy reforms will ensure more South Sudanese citizens are trained to become teachers and, in so doing, ensure constant supply of teachers to replenish the workforce.</w:t>
      </w:r>
    </w:p>
    <w:p w14:paraId="73AF83E7" w14:textId="77777777" w:rsidR="00AE0F04" w:rsidRPr="00AE0F04" w:rsidRDefault="00AE0F04" w:rsidP="00AE0F04">
      <w:pPr>
        <w:rPr>
          <w:b/>
          <w:bCs/>
          <w:lang w:eastAsia="en-GB"/>
        </w:rPr>
      </w:pPr>
      <w:r w:rsidRPr="00AE0F04">
        <w:rPr>
          <w:b/>
          <w:bCs/>
          <w:lang w:eastAsia="en-GB"/>
        </w:rPr>
        <w:t> The National Ministry will establish a scholarships programme for teachers or employees to be known as the South Sudan Government and States Scholarships Programme.</w:t>
      </w:r>
    </w:p>
    <w:p w14:paraId="2F643220" w14:textId="77777777" w:rsidR="00AE0F04" w:rsidRPr="00AE0F04" w:rsidRDefault="00AE0F04" w:rsidP="00AE0F04">
      <w:pPr>
        <w:rPr>
          <w:lang w:eastAsia="en-GB"/>
        </w:rPr>
      </w:pPr>
      <w:r w:rsidRPr="00AE0F04">
        <w:rPr>
          <w:lang w:eastAsia="en-GB"/>
        </w:rPr>
        <w:t> The scholarships will be attainable at all the universities in South Sudan and any other universities, colleges or institutions elsewhere approved by the Ministry.</w:t>
      </w:r>
    </w:p>
    <w:p w14:paraId="31E3BD2F" w14:textId="77777777" w:rsidR="00AE0F04" w:rsidRPr="00AE0F04" w:rsidRDefault="00AE0F04" w:rsidP="00AE0F04">
      <w:pPr>
        <w:rPr>
          <w:lang w:eastAsia="en-GB"/>
        </w:rPr>
      </w:pPr>
      <w:r w:rsidRPr="00AE0F04">
        <w:rPr>
          <w:lang w:eastAsia="en-GB"/>
        </w:rPr>
        <w:t> Any teacher or employee who is awarded a scholarship under this Policy will sign a bonding agreement with the National Ministry or State Ministries of Education to ensure he or she returns to upon his or her qualification to continue to serve within the education system at the Ministry or State Ministries for a period equivalent to the period for which the scholarship was awarded; or else, he/she will be required to reimburse the cost of the scholarship in case he or/she shifts to serve elsewhere.</w:t>
      </w:r>
    </w:p>
    <w:p w14:paraId="4143D929" w14:textId="0CCE1051" w:rsidR="00935A49" w:rsidRDefault="00AE0F04">
      <w:pPr>
        <w:rPr>
          <w:lang w:val="en-US" w:eastAsia="en-GB"/>
        </w:rPr>
      </w:pPr>
      <w:r w:rsidRPr="00AE0F04">
        <w:rPr>
          <w:lang w:val="en-US" w:eastAsia="en-GB"/>
        </w:rPr>
        <w:t>These reforms will ensure that teachers get scholarships and engage in continuous professional development to increase their professionalism.</w:t>
      </w:r>
    </w:p>
    <w:p w14:paraId="674C5752" w14:textId="708048D9" w:rsidR="00AE0F04" w:rsidRPr="00AA1CC6" w:rsidRDefault="00C506D9" w:rsidP="00AA1CC6">
      <w:pPr>
        <w:jc w:val="center"/>
        <w:rPr>
          <w:sz w:val="32"/>
          <w:szCs w:val="32"/>
          <w:lang w:val="en-US" w:eastAsia="en-GB"/>
        </w:rPr>
      </w:pPr>
      <w:r w:rsidRPr="00AA1CC6">
        <w:rPr>
          <w:sz w:val="32"/>
          <w:szCs w:val="32"/>
          <w:lang w:val="en-US" w:eastAsia="en-GB"/>
        </w:rPr>
        <w:lastRenderedPageBreak/>
        <w:t>Appendix 3</w:t>
      </w:r>
    </w:p>
    <w:p w14:paraId="213CFBC7" w14:textId="1D32738F" w:rsidR="008E2E18" w:rsidRPr="008E2E18" w:rsidRDefault="00FD3FE2" w:rsidP="00AE0F04">
      <w:pPr>
        <w:rPr>
          <w:b/>
          <w:bCs/>
          <w:lang w:eastAsia="en-GB"/>
        </w:rPr>
      </w:pPr>
      <w:r>
        <w:rPr>
          <w:b/>
          <w:bCs/>
          <w:lang w:eastAsia="en-GB"/>
        </w:rPr>
        <w:t xml:space="preserve">Transforming Education </w:t>
      </w:r>
      <w:r w:rsidR="008E2E18" w:rsidRPr="008E2E18">
        <w:rPr>
          <w:b/>
          <w:bCs/>
          <w:lang w:eastAsia="en-GB"/>
        </w:rPr>
        <w:t>National Commitments</w:t>
      </w:r>
      <w:r w:rsidR="008E2E18">
        <w:rPr>
          <w:b/>
          <w:bCs/>
          <w:lang w:eastAsia="en-GB"/>
        </w:rPr>
        <w:t xml:space="preserve"> </w:t>
      </w:r>
    </w:p>
    <w:p w14:paraId="5793C8F7" w14:textId="435B50F1" w:rsidR="00AE0F04" w:rsidRPr="00AE0F04" w:rsidRDefault="00AE0F04" w:rsidP="00AE0F04">
      <w:pPr>
        <w:rPr>
          <w:lang w:eastAsia="en-GB"/>
        </w:rPr>
      </w:pPr>
      <w:r w:rsidRPr="00AE0F04">
        <w:rPr>
          <w:lang w:eastAsia="en-GB"/>
        </w:rPr>
        <w:t>The Republic of South Sudan will -  </w:t>
      </w:r>
    </w:p>
    <w:p w14:paraId="5B91863E" w14:textId="77777777" w:rsidR="00AE0F04" w:rsidRPr="00AE0F04" w:rsidRDefault="00AE0F04" w:rsidP="001B2BB3">
      <w:pPr>
        <w:pStyle w:val="ListParagraph"/>
        <w:numPr>
          <w:ilvl w:val="0"/>
          <w:numId w:val="26"/>
        </w:numPr>
        <w:rPr>
          <w:lang w:eastAsia="en-GB"/>
        </w:rPr>
      </w:pPr>
      <w:r w:rsidRPr="00AE0F04">
        <w:rPr>
          <w:lang w:eastAsia="en-GB"/>
        </w:rPr>
        <w:t>Screen the workforce to ensure all Teachers meet the minimum standards for recruitment of Teachers in accordance with the General Education Act, 2012, Section 21, ensure that the are registered and licensed in accordance with the Act, 2012. </w:t>
      </w:r>
    </w:p>
    <w:p w14:paraId="78D7E28B" w14:textId="77777777" w:rsidR="00AE0F04" w:rsidRPr="00AE0F04" w:rsidRDefault="00AE0F04" w:rsidP="001B2BB3">
      <w:pPr>
        <w:pStyle w:val="ListParagraph"/>
        <w:numPr>
          <w:ilvl w:val="0"/>
          <w:numId w:val="26"/>
        </w:numPr>
        <w:rPr>
          <w:lang w:eastAsia="en-GB"/>
        </w:rPr>
      </w:pPr>
      <w:r w:rsidRPr="00AE0F04">
        <w:rPr>
          <w:lang w:eastAsia="en-GB"/>
        </w:rPr>
        <w:t>Recruit additional 60,000 qualified teachers to meet the shortage of Teachers throughout the country (MOGEI, 2017). </w:t>
      </w:r>
    </w:p>
    <w:p w14:paraId="0D1AEF87" w14:textId="77777777" w:rsidR="00AE0F04" w:rsidRPr="00AE0F04" w:rsidRDefault="00AE0F04" w:rsidP="001B2BB3">
      <w:pPr>
        <w:pStyle w:val="ListParagraph"/>
        <w:numPr>
          <w:ilvl w:val="0"/>
          <w:numId w:val="26"/>
        </w:numPr>
        <w:rPr>
          <w:lang w:eastAsia="en-GB"/>
        </w:rPr>
      </w:pPr>
      <w:r w:rsidRPr="00AE0F04">
        <w:rPr>
          <w:lang w:eastAsia="en-GB"/>
        </w:rPr>
        <w:t>Implement the provisions of the National General Education Policy, 2017-2027, related to affirmative action and increase the percentage of female teachers in the workforce from 17% to 50 % by 2030 and in so doing, exceed the minimum threshold of 35% representation of women in all government institutions. </w:t>
      </w:r>
    </w:p>
    <w:p w14:paraId="20E6F36E" w14:textId="77777777" w:rsidR="00AE0F04" w:rsidRPr="00AE0F04" w:rsidRDefault="00AE0F04" w:rsidP="001B2BB3">
      <w:pPr>
        <w:pStyle w:val="ListParagraph"/>
        <w:numPr>
          <w:ilvl w:val="0"/>
          <w:numId w:val="26"/>
        </w:numPr>
        <w:rPr>
          <w:lang w:eastAsia="en-GB"/>
        </w:rPr>
      </w:pPr>
      <w:r w:rsidRPr="00AE0F04">
        <w:rPr>
          <w:lang w:eastAsia="en-GB"/>
        </w:rPr>
        <w:t>Establish and resource more County Training Centres and other teacher training institutions in the country and use them for the purpose of teacher training.</w:t>
      </w:r>
    </w:p>
    <w:p w14:paraId="57158F50" w14:textId="77777777" w:rsidR="00AE0F04" w:rsidRPr="00AE0F04" w:rsidRDefault="00AE0F04" w:rsidP="001B2BB3">
      <w:pPr>
        <w:pStyle w:val="ListParagraph"/>
        <w:numPr>
          <w:ilvl w:val="0"/>
          <w:numId w:val="26"/>
        </w:numPr>
        <w:rPr>
          <w:lang w:eastAsia="en-GB"/>
        </w:rPr>
      </w:pPr>
      <w:r w:rsidRPr="00AE0F04">
        <w:rPr>
          <w:lang w:eastAsia="en-GB"/>
        </w:rPr>
        <w:t xml:space="preserve">Amend the General Education Act, 2012, to raise the minimum qualification for recruitment of Teachers in the Republic of South Sudan to a </w:t>
      </w:r>
      <w:proofErr w:type="gramStart"/>
      <w:r w:rsidRPr="00AE0F04">
        <w:rPr>
          <w:lang w:eastAsia="en-GB"/>
        </w:rPr>
        <w:t>Bachelor’s Degree</w:t>
      </w:r>
      <w:proofErr w:type="gramEnd"/>
      <w:r w:rsidRPr="00AE0F04">
        <w:rPr>
          <w:lang w:eastAsia="en-GB"/>
        </w:rPr>
        <w:t xml:space="preserve"> in Education or a Bachelor’s Degree in any other discipline and a teaching qualification from a recognised institution.</w:t>
      </w:r>
    </w:p>
    <w:p w14:paraId="7127CD6C" w14:textId="77777777" w:rsidR="00AE0F04" w:rsidRPr="00AE0F04" w:rsidRDefault="00AE0F04" w:rsidP="001B2BB3">
      <w:pPr>
        <w:pStyle w:val="ListParagraph"/>
        <w:numPr>
          <w:ilvl w:val="0"/>
          <w:numId w:val="26"/>
        </w:numPr>
        <w:rPr>
          <w:lang w:eastAsia="en-GB"/>
        </w:rPr>
      </w:pPr>
      <w:r w:rsidRPr="00AE0F04">
        <w:rPr>
          <w:lang w:eastAsia="en-GB"/>
        </w:rPr>
        <w:t>Ensure that Teachers in ECD, Primary and Secondary schools throughout the country are university graduates as from 2025. </w:t>
      </w:r>
    </w:p>
    <w:p w14:paraId="1F008E84" w14:textId="77777777" w:rsidR="00AE0F04" w:rsidRPr="00AE0F04" w:rsidRDefault="00AE0F04" w:rsidP="001B2BB3">
      <w:pPr>
        <w:pStyle w:val="ListParagraph"/>
        <w:numPr>
          <w:ilvl w:val="0"/>
          <w:numId w:val="26"/>
        </w:numPr>
        <w:rPr>
          <w:lang w:eastAsia="en-GB"/>
        </w:rPr>
      </w:pPr>
      <w:r w:rsidRPr="00AE0F04">
        <w:rPr>
          <w:lang w:eastAsia="en-GB"/>
        </w:rPr>
        <w:t>Encourage Teachers to play a more active role in educational research, participate in debates related to transformation of education in the country. </w:t>
      </w:r>
    </w:p>
    <w:p w14:paraId="73680F2E" w14:textId="77777777" w:rsidR="00AE0F04" w:rsidRPr="00AE0F04" w:rsidRDefault="00AE0F04" w:rsidP="001B2BB3">
      <w:pPr>
        <w:pStyle w:val="ListParagraph"/>
        <w:numPr>
          <w:ilvl w:val="0"/>
          <w:numId w:val="26"/>
        </w:numPr>
        <w:rPr>
          <w:lang w:eastAsia="en-GB"/>
        </w:rPr>
      </w:pPr>
      <w:r w:rsidRPr="00AE0F04">
        <w:rPr>
          <w:lang w:eastAsia="en-GB"/>
        </w:rPr>
        <w:t xml:space="preserve">Provide scholarships and twining opportunities for Higher Education staff, Technicians and Administrators and create opportunities for study visits for HE </w:t>
      </w:r>
      <w:proofErr w:type="gramStart"/>
      <w:r w:rsidRPr="00AE0F04">
        <w:rPr>
          <w:lang w:eastAsia="en-GB"/>
        </w:rPr>
        <w:t>teaching</w:t>
      </w:r>
      <w:proofErr w:type="gramEnd"/>
      <w:r w:rsidRPr="00AE0F04">
        <w:rPr>
          <w:lang w:eastAsia="en-GB"/>
        </w:rPr>
        <w:t xml:space="preserve"> staff. </w:t>
      </w:r>
    </w:p>
    <w:p w14:paraId="7A1B3E82" w14:textId="77777777" w:rsidR="00AE0F04" w:rsidRPr="00AE0F04" w:rsidRDefault="00AE0F04" w:rsidP="001B2BB3">
      <w:pPr>
        <w:pStyle w:val="ListParagraph"/>
        <w:numPr>
          <w:ilvl w:val="0"/>
          <w:numId w:val="26"/>
        </w:numPr>
        <w:rPr>
          <w:lang w:eastAsia="en-GB"/>
        </w:rPr>
      </w:pPr>
      <w:r w:rsidRPr="00AE0F04">
        <w:rPr>
          <w:lang w:eastAsia="en-GB"/>
        </w:rPr>
        <w:t>Encourage twining arrangements between Higher Education Institutions in South Sudan with their counterparts in the region and the world at large. </w:t>
      </w:r>
    </w:p>
    <w:p w14:paraId="078C1CBF" w14:textId="77777777" w:rsidR="00AE0F04" w:rsidRPr="00AE0F04" w:rsidRDefault="00AE0F04" w:rsidP="001B2BB3">
      <w:pPr>
        <w:pStyle w:val="ListParagraph"/>
        <w:numPr>
          <w:ilvl w:val="0"/>
          <w:numId w:val="26"/>
        </w:numPr>
        <w:rPr>
          <w:lang w:eastAsia="en-GB"/>
        </w:rPr>
      </w:pPr>
      <w:r w:rsidRPr="00AE0F04">
        <w:rPr>
          <w:lang w:eastAsia="en-GB"/>
        </w:rPr>
        <w:t>Promote research to support achievement of the SDGs and other development objectives in the country. </w:t>
      </w:r>
    </w:p>
    <w:p w14:paraId="25376E4F" w14:textId="4376D360" w:rsidR="00AE0F04" w:rsidRDefault="00C506D9" w:rsidP="00AE0F04">
      <w:pPr>
        <w:rPr>
          <w:b/>
          <w:bCs/>
          <w:i/>
          <w:iCs/>
          <w:lang w:eastAsia="en-GB"/>
        </w:rPr>
      </w:pPr>
      <w:r>
        <w:rPr>
          <w:b/>
          <w:bCs/>
          <w:i/>
          <w:iCs/>
          <w:lang w:eastAsia="en-GB"/>
        </w:rPr>
        <w:t>T</w:t>
      </w:r>
      <w:r w:rsidR="00AE0F04" w:rsidRPr="00AE0F04">
        <w:rPr>
          <w:b/>
          <w:bCs/>
          <w:i/>
          <w:iCs/>
          <w:lang w:eastAsia="en-GB"/>
        </w:rPr>
        <w:t>hese transformative actions will enable our teachers, School Inspectors, Headteachers and School Governors to play their roles more effectively to substantially improve the quality education throughout the Republic of South Sudan. </w:t>
      </w:r>
    </w:p>
    <w:p w14:paraId="727ADC5F" w14:textId="6E651DB2" w:rsidR="00AE0F04" w:rsidRDefault="00AE0F04">
      <w:pPr>
        <w:rPr>
          <w:b/>
          <w:bCs/>
          <w:i/>
          <w:iCs/>
          <w:lang w:eastAsia="en-GB"/>
        </w:rPr>
      </w:pPr>
      <w:r>
        <w:rPr>
          <w:b/>
          <w:bCs/>
          <w:i/>
          <w:iCs/>
          <w:lang w:eastAsia="en-GB"/>
        </w:rPr>
        <w:br w:type="page"/>
      </w:r>
    </w:p>
    <w:p w14:paraId="0F2086D4" w14:textId="7219B64D" w:rsidR="00AE0F04" w:rsidRDefault="00AE0F04" w:rsidP="00AE0F04">
      <w:pPr>
        <w:rPr>
          <w:b/>
          <w:bCs/>
          <w:i/>
          <w:iCs/>
          <w:lang w:eastAsia="en-GB"/>
        </w:rPr>
      </w:pPr>
      <w:r>
        <w:rPr>
          <w:b/>
          <w:bCs/>
          <w:i/>
          <w:iCs/>
          <w:lang w:eastAsia="en-GB"/>
        </w:rPr>
        <w:lastRenderedPageBreak/>
        <w:t xml:space="preserve">Appendix </w:t>
      </w:r>
      <w:r w:rsidR="008E2E18">
        <w:rPr>
          <w:b/>
          <w:bCs/>
          <w:i/>
          <w:iCs/>
          <w:lang w:eastAsia="en-GB"/>
        </w:rPr>
        <w:t>4</w:t>
      </w:r>
    </w:p>
    <w:p w14:paraId="740CA4BB" w14:textId="24189F88" w:rsidR="00AE0F04" w:rsidRDefault="00AE0F04" w:rsidP="00AE0F04">
      <w:pPr>
        <w:rPr>
          <w:b/>
          <w:bCs/>
          <w:i/>
          <w:iCs/>
          <w:lang w:eastAsia="en-GB"/>
        </w:rPr>
      </w:pPr>
      <w:r>
        <w:rPr>
          <w:noProof/>
        </w:rPr>
        <w:drawing>
          <wp:inline distT="0" distB="0" distL="0" distR="0" wp14:anchorId="5FACF926" wp14:editId="062CDDA4">
            <wp:extent cx="5731510" cy="2322195"/>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6"/>
                    <a:stretch>
                      <a:fillRect/>
                    </a:stretch>
                  </pic:blipFill>
                  <pic:spPr>
                    <a:xfrm>
                      <a:off x="0" y="0"/>
                      <a:ext cx="5731510" cy="2322195"/>
                    </a:xfrm>
                    <a:prstGeom prst="rect">
                      <a:avLst/>
                    </a:prstGeom>
                  </pic:spPr>
                </pic:pic>
              </a:graphicData>
            </a:graphic>
          </wp:inline>
        </w:drawing>
      </w:r>
    </w:p>
    <w:p w14:paraId="5A8F8988" w14:textId="210E315B" w:rsidR="00AE0F04" w:rsidRPr="0082159B" w:rsidRDefault="00AE0F04" w:rsidP="0082159B">
      <w:pPr>
        <w:rPr>
          <w:b/>
          <w:bCs/>
          <w:i/>
          <w:iCs/>
          <w:lang w:eastAsia="en-GB"/>
        </w:rPr>
      </w:pPr>
      <w:r>
        <w:rPr>
          <w:noProof/>
        </w:rPr>
        <w:drawing>
          <wp:inline distT="0" distB="0" distL="0" distR="0" wp14:anchorId="14C2EFFD" wp14:editId="0FA92642">
            <wp:extent cx="5449824" cy="2969447"/>
            <wp:effectExtent l="0" t="0" r="0" b="2540"/>
            <wp:docPr id="6" name="Picture 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with medium confidence"/>
                    <pic:cNvPicPr/>
                  </pic:nvPicPr>
                  <pic:blipFill>
                    <a:blip r:embed="rId17"/>
                    <a:stretch>
                      <a:fillRect/>
                    </a:stretch>
                  </pic:blipFill>
                  <pic:spPr>
                    <a:xfrm>
                      <a:off x="0" y="0"/>
                      <a:ext cx="5457412" cy="2973581"/>
                    </a:xfrm>
                    <a:prstGeom prst="rect">
                      <a:avLst/>
                    </a:prstGeom>
                  </pic:spPr>
                </pic:pic>
              </a:graphicData>
            </a:graphic>
          </wp:inline>
        </w:drawing>
      </w:r>
    </w:p>
    <w:p w14:paraId="007F967D" w14:textId="627E37FD" w:rsidR="00AE0F04" w:rsidRPr="00AE0F04" w:rsidRDefault="00A17183" w:rsidP="00AE0F04">
      <w:r>
        <w:rPr>
          <w:noProof/>
        </w:rPr>
        <w:drawing>
          <wp:inline distT="0" distB="0" distL="0" distR="0" wp14:anchorId="1F36C891" wp14:editId="4B42F03A">
            <wp:extent cx="5403975" cy="3050438"/>
            <wp:effectExtent l="0" t="0" r="635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8"/>
                    <a:stretch>
                      <a:fillRect/>
                    </a:stretch>
                  </pic:blipFill>
                  <pic:spPr>
                    <a:xfrm>
                      <a:off x="0" y="0"/>
                      <a:ext cx="5430003" cy="3065131"/>
                    </a:xfrm>
                    <a:prstGeom prst="rect">
                      <a:avLst/>
                    </a:prstGeom>
                  </pic:spPr>
                </pic:pic>
              </a:graphicData>
            </a:graphic>
          </wp:inline>
        </w:drawing>
      </w:r>
    </w:p>
    <w:p w14:paraId="62741DB6" w14:textId="37F4EACF" w:rsidR="00A56D76" w:rsidRDefault="0082159B">
      <w:pPr>
        <w:rPr>
          <w:rFonts w:cstheme="minorHAnsi"/>
          <w:b/>
          <w:bCs/>
        </w:rPr>
      </w:pPr>
      <w:r w:rsidRPr="0082159B">
        <w:rPr>
          <w:rFonts w:cstheme="minorHAnsi"/>
          <w:b/>
          <w:bCs/>
        </w:rPr>
        <w:lastRenderedPageBreak/>
        <w:t>Appendix 5</w:t>
      </w:r>
    </w:p>
    <w:p w14:paraId="49E0E070" w14:textId="3C573367" w:rsidR="0082159B" w:rsidRPr="0082159B" w:rsidRDefault="0082159B">
      <w:pPr>
        <w:rPr>
          <w:rFonts w:cstheme="minorHAnsi"/>
          <w:b/>
          <w:bCs/>
        </w:rPr>
      </w:pPr>
      <w:r>
        <w:rPr>
          <w:rFonts w:cstheme="minorHAnsi"/>
          <w:b/>
          <w:bCs/>
        </w:rPr>
        <w:t>Key references for the Literature Review</w:t>
      </w:r>
    </w:p>
    <w:p w14:paraId="3F11DA4B" w14:textId="77777777" w:rsidR="0082159B" w:rsidRPr="004401C9" w:rsidRDefault="0082159B" w:rsidP="0082159B">
      <w:pPr>
        <w:rPr>
          <w:rFonts w:cstheme="minorHAnsi"/>
          <w:sz w:val="24"/>
          <w:szCs w:val="24"/>
        </w:rPr>
      </w:pPr>
      <w:r w:rsidRPr="004401C9">
        <w:rPr>
          <w:rFonts w:cstheme="minorHAnsi"/>
          <w:sz w:val="24"/>
          <w:szCs w:val="24"/>
        </w:rPr>
        <w:t>Abakah, E., Widin, J., &amp; Ameyaw, E. K. (2022). Continuing Professional Development (CPD) Practices Among Basic School Teachers in the Central Region of Ghana. SAGE Open, 12(2). https://doi.org/10.1177/21582440221094597</w:t>
      </w:r>
    </w:p>
    <w:p w14:paraId="2AF03D06" w14:textId="77777777" w:rsidR="0082159B" w:rsidRPr="004401C9" w:rsidRDefault="0082159B" w:rsidP="0082159B">
      <w:pPr>
        <w:rPr>
          <w:rFonts w:cstheme="minorHAnsi"/>
          <w:sz w:val="24"/>
          <w:szCs w:val="24"/>
        </w:rPr>
      </w:pPr>
      <w:r w:rsidRPr="004401C9">
        <w:rPr>
          <w:rFonts w:cstheme="minorHAnsi"/>
          <w:sz w:val="24"/>
          <w:szCs w:val="24"/>
        </w:rPr>
        <w:t>Aelterman, N., Vansteenkiste, M., Van Keer, H., &amp; Haerens, L., (2016) Changing teachers' beliefs regarding autonomy support and structure: The role of experienced psychological need satisfaction in teacher training, Psychology of Sport and Exercise, Vol 23, pp 64-72</w:t>
      </w:r>
    </w:p>
    <w:p w14:paraId="5D61D77C" w14:textId="77777777" w:rsidR="0082159B" w:rsidRPr="004401C9" w:rsidRDefault="0082159B" w:rsidP="0082159B">
      <w:pPr>
        <w:rPr>
          <w:rFonts w:cstheme="minorHAnsi"/>
          <w:sz w:val="24"/>
          <w:szCs w:val="24"/>
        </w:rPr>
      </w:pPr>
      <w:r w:rsidRPr="004401C9">
        <w:rPr>
          <w:rFonts w:cstheme="minorHAnsi"/>
          <w:color w:val="222222"/>
          <w:sz w:val="24"/>
          <w:szCs w:val="24"/>
          <w:shd w:val="clear" w:color="auto" w:fill="FFFFFF"/>
        </w:rPr>
        <w:t>Badroodien, A. (2018). </w:t>
      </w:r>
      <w:r w:rsidRPr="004401C9">
        <w:rPr>
          <w:rFonts w:cstheme="minorHAnsi"/>
          <w:i/>
          <w:iCs/>
          <w:color w:val="222222"/>
          <w:sz w:val="24"/>
          <w:szCs w:val="24"/>
          <w:shd w:val="clear" w:color="auto" w:fill="FFFFFF"/>
        </w:rPr>
        <w:t>Continuing professional teacher development in Sub-Saharan Africa: Improving teaching and learning</w:t>
      </w:r>
      <w:r w:rsidRPr="004401C9">
        <w:rPr>
          <w:rFonts w:cstheme="minorHAnsi"/>
          <w:color w:val="222222"/>
          <w:sz w:val="24"/>
          <w:szCs w:val="24"/>
          <w:shd w:val="clear" w:color="auto" w:fill="FFFFFF"/>
        </w:rPr>
        <w:t>. Bloomsbury Publishing.</w:t>
      </w:r>
    </w:p>
    <w:p w14:paraId="0D9494C1" w14:textId="77777777" w:rsidR="0082159B" w:rsidRPr="004401C9" w:rsidRDefault="0082159B" w:rsidP="0082159B">
      <w:pPr>
        <w:rPr>
          <w:rFonts w:cstheme="minorHAnsi"/>
          <w:sz w:val="24"/>
          <w:szCs w:val="24"/>
        </w:rPr>
      </w:pPr>
      <w:r w:rsidRPr="004401C9">
        <w:rPr>
          <w:rFonts w:cstheme="minorHAnsi"/>
          <w:sz w:val="24"/>
          <w:szCs w:val="24"/>
        </w:rPr>
        <w:t>Buhl-Wiggers, J., Kerwin, J., Smith, J., &amp; Thornton, R. (2017). The Impact of Teacher Effectiveness on Student Learning in Africa. Rise Programme.</w:t>
      </w:r>
    </w:p>
    <w:p w14:paraId="181B6863" w14:textId="77777777" w:rsidR="0082159B" w:rsidRPr="004401C9" w:rsidRDefault="0082159B" w:rsidP="0082159B">
      <w:pPr>
        <w:rPr>
          <w:rFonts w:cstheme="minorHAnsi"/>
          <w:sz w:val="24"/>
          <w:szCs w:val="24"/>
        </w:rPr>
      </w:pPr>
      <w:r w:rsidRPr="004401C9">
        <w:rPr>
          <w:rFonts w:cstheme="minorHAnsi"/>
          <w:sz w:val="24"/>
          <w:szCs w:val="24"/>
        </w:rPr>
        <w:t>Hanushek, E. A., &amp; Rivkin, S. G. (2010). Generalizations about using value-added measures of teacher quality. American economic review, 100(2), 267-71.</w:t>
      </w:r>
    </w:p>
    <w:p w14:paraId="6E80613F" w14:textId="77777777" w:rsidR="0082159B" w:rsidRPr="004401C9" w:rsidRDefault="0082159B" w:rsidP="0082159B">
      <w:pPr>
        <w:rPr>
          <w:rFonts w:cstheme="minorHAnsi"/>
          <w:sz w:val="24"/>
          <w:szCs w:val="24"/>
        </w:rPr>
      </w:pPr>
      <w:r w:rsidRPr="004401C9">
        <w:rPr>
          <w:rFonts w:cstheme="minorHAnsi"/>
          <w:sz w:val="24"/>
          <w:szCs w:val="24"/>
        </w:rPr>
        <w:t>Evans, D. K., &amp; Popova, A. (2016). What really works to improve learning in developing countries? An analysis of divergent findings in systematic reviews. The World Bank Research Observer, 31(2), 242-270.</w:t>
      </w:r>
    </w:p>
    <w:p w14:paraId="4E1FB26F" w14:textId="77777777" w:rsidR="0082159B" w:rsidRPr="004401C9" w:rsidRDefault="0082159B" w:rsidP="0082159B">
      <w:pPr>
        <w:rPr>
          <w:rFonts w:cstheme="minorHAnsi"/>
          <w:sz w:val="24"/>
          <w:szCs w:val="24"/>
        </w:rPr>
      </w:pPr>
      <w:r w:rsidRPr="004401C9">
        <w:rPr>
          <w:rFonts w:cstheme="minorHAnsi"/>
          <w:sz w:val="24"/>
          <w:szCs w:val="24"/>
        </w:rPr>
        <w:t>Korthagen, F. (2017). Inconvenient truths about teacher learning: Towards professional development 3.0. Teachers and teaching, 23(4), 387-405.</w:t>
      </w:r>
    </w:p>
    <w:p w14:paraId="310D329A" w14:textId="77777777" w:rsidR="0082159B" w:rsidRPr="00DB275F" w:rsidRDefault="0082159B" w:rsidP="0082159B">
      <w:pPr>
        <w:rPr>
          <w:rFonts w:cstheme="minorHAnsi"/>
          <w:sz w:val="24"/>
          <w:szCs w:val="24"/>
        </w:rPr>
      </w:pPr>
      <w:r w:rsidRPr="00DB275F">
        <w:rPr>
          <w:rFonts w:cstheme="minorHAnsi"/>
          <w:sz w:val="24"/>
          <w:szCs w:val="24"/>
        </w:rPr>
        <w:t>Popova, A., Evans, D. K., Breeding, M. E., &amp; Arancibia, V. (2018). Teacher professional development around the world: The gap between evidence and practice. The World Bank Policy Research Working Paper 8527</w:t>
      </w:r>
    </w:p>
    <w:p w14:paraId="625B1576" w14:textId="77777777" w:rsidR="0082159B" w:rsidRPr="00DB275F" w:rsidRDefault="0082159B" w:rsidP="0082159B">
      <w:pPr>
        <w:rPr>
          <w:rFonts w:cstheme="minorHAnsi"/>
          <w:sz w:val="24"/>
          <w:szCs w:val="24"/>
        </w:rPr>
      </w:pPr>
      <w:r w:rsidRPr="00DB275F">
        <w:rPr>
          <w:rFonts w:cstheme="minorHAnsi"/>
          <w:sz w:val="24"/>
          <w:szCs w:val="24"/>
        </w:rPr>
        <w:t>Tulu, A., (2019) The practice and challenges of school-based teachers’ continuous professional development: A case of Government Secondary Schools of Hawassa City in Ethiopia, Educational Research and Reviews, Vol.14(1) pp.33-43</w:t>
      </w:r>
    </w:p>
    <w:p w14:paraId="279CA27A" w14:textId="77777777" w:rsidR="0082159B" w:rsidRPr="001B30A7" w:rsidRDefault="0082159B">
      <w:pPr>
        <w:rPr>
          <w:rFonts w:cstheme="minorHAnsi"/>
        </w:rPr>
      </w:pPr>
    </w:p>
    <w:p w14:paraId="3895457E" w14:textId="5197BC21" w:rsidR="00A56D76" w:rsidRPr="001B30A7" w:rsidRDefault="00A56D76">
      <w:pPr>
        <w:rPr>
          <w:rFonts w:cstheme="minorHAnsi"/>
        </w:rPr>
      </w:pPr>
    </w:p>
    <w:p w14:paraId="45191129" w14:textId="77777777" w:rsidR="00A56D76" w:rsidRPr="001B30A7" w:rsidRDefault="00A56D76">
      <w:pPr>
        <w:rPr>
          <w:rFonts w:cstheme="minorHAnsi"/>
        </w:rPr>
      </w:pPr>
    </w:p>
    <w:sectPr w:rsidR="00A56D76" w:rsidRPr="001B30A7">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1055D" w14:textId="77777777" w:rsidR="00256BF6" w:rsidRDefault="00256BF6" w:rsidP="007624D8">
      <w:pPr>
        <w:spacing w:after="0" w:line="240" w:lineRule="auto"/>
      </w:pPr>
      <w:r>
        <w:separator/>
      </w:r>
    </w:p>
  </w:endnote>
  <w:endnote w:type="continuationSeparator" w:id="0">
    <w:p w14:paraId="39D42560" w14:textId="77777777" w:rsidR="00256BF6" w:rsidRDefault="00256BF6" w:rsidP="00762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498787"/>
      <w:docPartObj>
        <w:docPartGallery w:val="Page Numbers (Bottom of Page)"/>
        <w:docPartUnique/>
      </w:docPartObj>
    </w:sdtPr>
    <w:sdtEndPr>
      <w:rPr>
        <w:noProof/>
      </w:rPr>
    </w:sdtEndPr>
    <w:sdtContent>
      <w:p w14:paraId="2C58512A" w14:textId="656AB19F" w:rsidR="00A078B5" w:rsidRDefault="00A078B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FB570B" w14:textId="77777777" w:rsidR="00A078B5" w:rsidRDefault="00A078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B77DB" w14:textId="77777777" w:rsidR="00256BF6" w:rsidRDefault="00256BF6" w:rsidP="007624D8">
      <w:pPr>
        <w:spacing w:after="0" w:line="240" w:lineRule="auto"/>
      </w:pPr>
      <w:r>
        <w:separator/>
      </w:r>
    </w:p>
  </w:footnote>
  <w:footnote w:type="continuationSeparator" w:id="0">
    <w:p w14:paraId="6921BE57" w14:textId="77777777" w:rsidR="00256BF6" w:rsidRDefault="00256BF6" w:rsidP="007624D8">
      <w:pPr>
        <w:spacing w:after="0" w:line="240" w:lineRule="auto"/>
      </w:pPr>
      <w:r>
        <w:continuationSeparator/>
      </w:r>
    </w:p>
  </w:footnote>
  <w:footnote w:id="1">
    <w:p w14:paraId="6E8FC091" w14:textId="2AEED867" w:rsidR="00C13735" w:rsidRPr="003D6B3C" w:rsidRDefault="00C13735" w:rsidP="00C13735">
      <w:pPr>
        <w:rPr>
          <w:rFonts w:cstheme="minorHAnsi"/>
          <w:color w:val="0B5A56"/>
          <w:sz w:val="24"/>
          <w:szCs w:val="24"/>
          <w:shd w:val="clear" w:color="auto" w:fill="FFFFFF"/>
        </w:rPr>
      </w:pPr>
      <w:r>
        <w:rPr>
          <w:rStyle w:val="FootnoteReference"/>
        </w:rPr>
        <w:footnoteRef/>
      </w:r>
      <w:r>
        <w:t xml:space="preserve"> </w:t>
      </w:r>
      <w:r w:rsidRPr="003D6B3C">
        <w:rPr>
          <w:rFonts w:cstheme="minorHAnsi"/>
          <w:sz w:val="24"/>
          <w:szCs w:val="24"/>
          <w:shd w:val="clear" w:color="auto" w:fill="FFFFFF"/>
        </w:rPr>
        <w:t>The ILO/UNESCO Recommendation concerning the Status of Teachers (1966)</w:t>
      </w:r>
    </w:p>
    <w:p w14:paraId="41FB87EE" w14:textId="1BDB7B7B" w:rsidR="00C13735" w:rsidRDefault="00C13735">
      <w:pPr>
        <w:pStyle w:val="FootnoteText"/>
      </w:pPr>
    </w:p>
  </w:footnote>
  <w:footnote w:id="2">
    <w:p w14:paraId="3C1BD33A" w14:textId="77777777" w:rsidR="00364702" w:rsidRPr="001B30A7" w:rsidRDefault="00364702" w:rsidP="00364702">
      <w:pPr>
        <w:autoSpaceDE w:val="0"/>
        <w:autoSpaceDN w:val="0"/>
        <w:adjustRightInd w:val="0"/>
        <w:spacing w:after="0" w:line="240" w:lineRule="auto"/>
        <w:rPr>
          <w:rFonts w:cstheme="minorHAnsi"/>
          <w:sz w:val="16"/>
          <w:szCs w:val="16"/>
        </w:rPr>
      </w:pPr>
      <w:r>
        <w:rPr>
          <w:rStyle w:val="FootnoteReference"/>
        </w:rPr>
        <w:footnoteRef/>
      </w:r>
      <w:r>
        <w:t xml:space="preserve"> </w:t>
      </w:r>
      <w:hyperlink r:id="rId1" w:history="1">
        <w:r w:rsidRPr="001B30A7">
          <w:rPr>
            <w:rStyle w:val="Hyperlink"/>
            <w:rFonts w:cstheme="minorHAnsi"/>
            <w:sz w:val="16"/>
            <w:szCs w:val="16"/>
          </w:rPr>
          <w:t>Transforming our world: the 2030 Agenda for Sustainable Development | Department of Economic and Social Affairs (un.org)</w:t>
        </w:r>
      </w:hyperlink>
    </w:p>
    <w:p w14:paraId="26843B0B" w14:textId="12832553" w:rsidR="00364702" w:rsidRDefault="00364702">
      <w:pPr>
        <w:pStyle w:val="FootnoteText"/>
      </w:pPr>
    </w:p>
  </w:footnote>
  <w:footnote w:id="3">
    <w:p w14:paraId="285F6087" w14:textId="77777777" w:rsidR="007624D8" w:rsidRPr="00B56C48" w:rsidRDefault="007624D8" w:rsidP="007624D8">
      <w:pPr>
        <w:pStyle w:val="FootnoteText"/>
        <w:rPr>
          <w:sz w:val="16"/>
          <w:szCs w:val="16"/>
        </w:rPr>
      </w:pPr>
      <w:r w:rsidRPr="00B56C48">
        <w:rPr>
          <w:rStyle w:val="FootnoteReference"/>
          <w:sz w:val="16"/>
          <w:szCs w:val="16"/>
        </w:rPr>
        <w:footnoteRef/>
      </w:r>
      <w:r w:rsidRPr="00B56C48">
        <w:rPr>
          <w:sz w:val="16"/>
          <w:szCs w:val="16"/>
        </w:rPr>
        <w:t xml:space="preserve"> </w:t>
      </w:r>
      <w:hyperlink r:id="rId2" w:history="1">
        <w:r w:rsidRPr="00B56C48">
          <w:rPr>
            <w:rFonts w:asciiTheme="minorHAnsi" w:eastAsiaTheme="minorHAnsi" w:hAnsiTheme="minorHAnsi" w:cstheme="minorBidi"/>
            <w:color w:val="0000FF"/>
            <w:sz w:val="16"/>
            <w:szCs w:val="16"/>
            <w:u w:val="single"/>
            <w:lang w:eastAsia="en-US"/>
          </w:rPr>
          <w:t>Literacy Rate by Country 2022 (worldpopulationreview.com)</w:t>
        </w:r>
      </w:hyperlink>
      <w:r w:rsidRPr="00B56C48">
        <w:rPr>
          <w:rFonts w:asciiTheme="minorHAnsi" w:eastAsiaTheme="minorHAnsi" w:hAnsiTheme="minorHAnsi" w:cstheme="minorBidi"/>
          <w:sz w:val="16"/>
          <w:szCs w:val="16"/>
          <w:lang w:eastAsia="en-US"/>
        </w:rPr>
        <w:t xml:space="preserve"> </w:t>
      </w:r>
    </w:p>
  </w:footnote>
  <w:footnote w:id="4">
    <w:p w14:paraId="369776EE" w14:textId="5E50B183" w:rsidR="00364702" w:rsidRDefault="00364702">
      <w:pPr>
        <w:pStyle w:val="FootnoteText"/>
      </w:pPr>
      <w:r>
        <w:rPr>
          <w:rStyle w:val="FootnoteReference"/>
        </w:rPr>
        <w:footnoteRef/>
      </w:r>
      <w:r>
        <w:t xml:space="preserve"> </w:t>
      </w:r>
      <w:r>
        <w:rPr>
          <w:rFonts w:cstheme="minorHAnsi"/>
          <w:shd w:val="clear" w:color="auto" w:fill="FFFFFF"/>
        </w:rPr>
        <w:t xml:space="preserve">(Source: </w:t>
      </w:r>
      <w:hyperlink r:id="rId3" w:history="1">
        <w:r w:rsidRPr="001B30A7">
          <w:rPr>
            <w:rStyle w:val="Hyperlink"/>
            <w:rFonts w:cstheme="minorHAnsi"/>
          </w:rPr>
          <w:t>SSD.pdf (undp.org)</w:t>
        </w:r>
      </w:hyperlink>
      <w:r w:rsidRPr="001B30A7">
        <w:rPr>
          <w:rFonts w:cstheme="minorHAnsi"/>
        </w:rPr>
        <w:t>)</w:t>
      </w:r>
    </w:p>
  </w:footnote>
  <w:footnote w:id="5">
    <w:p w14:paraId="7770836A" w14:textId="109AC9AC" w:rsidR="008E2E18" w:rsidRDefault="008E2E18">
      <w:pPr>
        <w:pStyle w:val="FootnoteText"/>
      </w:pPr>
      <w:r>
        <w:rPr>
          <w:rStyle w:val="FootnoteReference"/>
        </w:rPr>
        <w:footnoteRef/>
      </w:r>
      <w:r>
        <w:t xml:space="preserve"> </w:t>
      </w:r>
      <w:hyperlink r:id="rId4" w:history="1">
        <w:r w:rsidRPr="008E2E18">
          <w:rPr>
            <w:rFonts w:asciiTheme="minorHAnsi" w:eastAsiaTheme="minorHAnsi" w:hAnsiTheme="minorHAnsi" w:cstheme="minorBidi"/>
            <w:color w:val="0000FF"/>
            <w:sz w:val="22"/>
            <w:szCs w:val="22"/>
            <w:u w:val="single"/>
            <w:lang w:eastAsia="en-US"/>
          </w:rPr>
          <w:t>Prfessional-Standards-for-Teacher-South-Sudan.pdf (curriculumfoundation.org)</w:t>
        </w:r>
      </w:hyperlink>
    </w:p>
  </w:footnote>
  <w:footnote w:id="6">
    <w:p w14:paraId="30970F1E" w14:textId="1CCF427D" w:rsidR="00DB549F" w:rsidRPr="00BC0A96" w:rsidRDefault="00DB549F">
      <w:pPr>
        <w:pStyle w:val="FootnoteText"/>
        <w:rPr>
          <w:rFonts w:asciiTheme="minorHAnsi" w:hAnsiTheme="minorHAnsi" w:cstheme="minorHAnsi"/>
        </w:rPr>
      </w:pPr>
      <w:r w:rsidRPr="00BC0A96">
        <w:rPr>
          <w:rStyle w:val="FootnoteReference"/>
          <w:rFonts w:asciiTheme="minorHAnsi" w:hAnsiTheme="minorHAnsi" w:cstheme="minorHAnsi"/>
        </w:rPr>
        <w:footnoteRef/>
      </w:r>
      <w:r w:rsidRPr="00BC0A96">
        <w:rPr>
          <w:rFonts w:asciiTheme="minorHAnsi" w:hAnsiTheme="minorHAnsi" w:cstheme="minorHAnsi"/>
        </w:rPr>
        <w:t xml:space="preserve"> </w:t>
      </w:r>
      <w:r w:rsidRPr="00BC0A96">
        <w:rPr>
          <w:rStyle w:val="BookTitle"/>
          <w:rFonts w:asciiTheme="minorHAnsi" w:hAnsiTheme="minorHAnsi" w:cstheme="minorHAnsi"/>
          <w:b w:val="0"/>
          <w:bCs w:val="0"/>
          <w:i w:val="0"/>
          <w:iCs w:val="0"/>
          <w:color w:val="0D0D0D" w:themeColor="text1" w:themeTint="F2"/>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Contextualized Out of School Children Catchment and Profile Mapping in South Sudan, 2021Report.</w:t>
      </w:r>
    </w:p>
  </w:footnote>
  <w:footnote w:id="7">
    <w:p w14:paraId="7003589B" w14:textId="33609720" w:rsidR="000C5309" w:rsidRDefault="000C5309">
      <w:pPr>
        <w:pStyle w:val="FootnoteText"/>
      </w:pPr>
      <w:r>
        <w:rPr>
          <w:rStyle w:val="FootnoteReference"/>
        </w:rPr>
        <w:footnoteRef/>
      </w:r>
      <w:r>
        <w:t xml:space="preserve"> </w:t>
      </w:r>
      <w:r>
        <w:rPr>
          <w:rStyle w:val="FootnoteReference"/>
        </w:rPr>
        <w:footnoteRef/>
      </w:r>
      <w:r>
        <w:t xml:space="preserve"> </w:t>
      </w:r>
      <w:r w:rsidRPr="001B30A7">
        <w:rPr>
          <w:rFonts w:cstheme="minorHAnsi"/>
        </w:rPr>
        <w:t>(</w:t>
      </w:r>
      <w:hyperlink r:id="rId5" w:history="1">
        <w:r w:rsidRPr="001B30A7">
          <w:rPr>
            <w:rStyle w:val="Hyperlink"/>
            <w:rFonts w:cstheme="minorHAnsi"/>
          </w:rPr>
          <w:t xml:space="preserve">Anti-corruption and the 5 pillars of sustainable development – UN </w:t>
        </w:r>
        <w:proofErr w:type="spellStart"/>
        <w:r w:rsidRPr="001B30A7">
          <w:rPr>
            <w:rStyle w:val="Hyperlink"/>
            <w:rFonts w:cstheme="minorHAnsi"/>
          </w:rPr>
          <w:t>SDG:Learn</w:t>
        </w:r>
        <w:proofErr w:type="spellEnd"/>
        <w:r w:rsidRPr="001B30A7">
          <w:rPr>
            <w:rStyle w:val="Hyperlink"/>
            <w:rFonts w:cstheme="minorHAnsi"/>
          </w:rPr>
          <w:t xml:space="preserve"> (unsdglearn.org)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7616"/>
    <w:multiLevelType w:val="hybridMultilevel"/>
    <w:tmpl w:val="153E32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2241D"/>
    <w:multiLevelType w:val="hybridMultilevel"/>
    <w:tmpl w:val="DD1AE1A0"/>
    <w:lvl w:ilvl="0" w:tplc="EB281486">
      <w:start w:val="1"/>
      <w:numFmt w:val="decimal"/>
      <w:lvlText w:val="%1."/>
      <w:lvlJc w:val="left"/>
      <w:pPr>
        <w:ind w:left="720" w:hanging="360"/>
      </w:pPr>
      <w:rPr>
        <w:rFonts w:hint="default"/>
        <w:b/>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09361A25"/>
    <w:multiLevelType w:val="hybridMultilevel"/>
    <w:tmpl w:val="C7D003A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8856CB06">
      <w:start w:val="1"/>
      <w:numFmt w:val="bullet"/>
      <w:lvlText w:val="-"/>
      <w:lvlJc w:val="left"/>
      <w:pPr>
        <w:ind w:left="2160" w:hanging="360"/>
      </w:pPr>
      <w:rPr>
        <w:rFonts w:ascii="Calibri" w:eastAsiaTheme="minorHAnsi" w:hAnsi="Calibri" w:cs="Calibri" w:hint="default"/>
        <w:b/>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0A6920B7"/>
    <w:multiLevelType w:val="hybridMultilevel"/>
    <w:tmpl w:val="C4B84D8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EC6176"/>
    <w:multiLevelType w:val="hybridMultilevel"/>
    <w:tmpl w:val="88849378"/>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0D680821"/>
    <w:multiLevelType w:val="hybridMultilevel"/>
    <w:tmpl w:val="4B3E099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12284E83"/>
    <w:multiLevelType w:val="hybridMultilevel"/>
    <w:tmpl w:val="DD2A2588"/>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12FB4FF5"/>
    <w:multiLevelType w:val="hybridMultilevel"/>
    <w:tmpl w:val="78CE0916"/>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152E4AC5"/>
    <w:multiLevelType w:val="hybridMultilevel"/>
    <w:tmpl w:val="6C184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671BBC"/>
    <w:multiLevelType w:val="hybridMultilevel"/>
    <w:tmpl w:val="A810F1A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177646BE"/>
    <w:multiLevelType w:val="hybridMultilevel"/>
    <w:tmpl w:val="6D1C564A"/>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1EE90EB1"/>
    <w:multiLevelType w:val="hybridMultilevel"/>
    <w:tmpl w:val="CA687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F25F74"/>
    <w:multiLevelType w:val="hybridMultilevel"/>
    <w:tmpl w:val="4F8C25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1D373A"/>
    <w:multiLevelType w:val="hybridMultilevel"/>
    <w:tmpl w:val="D9426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470B6E"/>
    <w:multiLevelType w:val="hybridMultilevel"/>
    <w:tmpl w:val="7A241514"/>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4BA795C"/>
    <w:multiLevelType w:val="hybridMultilevel"/>
    <w:tmpl w:val="6AD289D6"/>
    <w:lvl w:ilvl="0" w:tplc="10000003">
      <w:start w:val="1"/>
      <w:numFmt w:val="bullet"/>
      <w:lvlText w:val="o"/>
      <w:lvlJc w:val="left"/>
      <w:pPr>
        <w:ind w:left="360" w:hanging="360"/>
      </w:pPr>
      <w:rPr>
        <w:rFonts w:ascii="Courier New" w:hAnsi="Courier New" w:cs="Courier New" w:hint="default"/>
      </w:rPr>
    </w:lvl>
    <w:lvl w:ilvl="1" w:tplc="10000003" w:tentative="1">
      <w:start w:val="1"/>
      <w:numFmt w:val="bullet"/>
      <w:lvlText w:val="o"/>
      <w:lvlJc w:val="left"/>
      <w:pPr>
        <w:ind w:left="360" w:hanging="360"/>
      </w:pPr>
      <w:rPr>
        <w:rFonts w:ascii="Courier New" w:hAnsi="Courier New" w:cs="Courier New" w:hint="default"/>
      </w:rPr>
    </w:lvl>
    <w:lvl w:ilvl="2" w:tplc="10000005" w:tentative="1">
      <w:start w:val="1"/>
      <w:numFmt w:val="bullet"/>
      <w:lvlText w:val=""/>
      <w:lvlJc w:val="left"/>
      <w:pPr>
        <w:ind w:left="1080" w:hanging="360"/>
      </w:pPr>
      <w:rPr>
        <w:rFonts w:ascii="Wingdings" w:hAnsi="Wingdings" w:hint="default"/>
      </w:rPr>
    </w:lvl>
    <w:lvl w:ilvl="3" w:tplc="10000001" w:tentative="1">
      <w:start w:val="1"/>
      <w:numFmt w:val="bullet"/>
      <w:lvlText w:val=""/>
      <w:lvlJc w:val="left"/>
      <w:pPr>
        <w:ind w:left="1800" w:hanging="360"/>
      </w:pPr>
      <w:rPr>
        <w:rFonts w:ascii="Symbol" w:hAnsi="Symbol" w:hint="default"/>
      </w:rPr>
    </w:lvl>
    <w:lvl w:ilvl="4" w:tplc="10000003" w:tentative="1">
      <w:start w:val="1"/>
      <w:numFmt w:val="bullet"/>
      <w:lvlText w:val="o"/>
      <w:lvlJc w:val="left"/>
      <w:pPr>
        <w:ind w:left="2520" w:hanging="360"/>
      </w:pPr>
      <w:rPr>
        <w:rFonts w:ascii="Courier New" w:hAnsi="Courier New" w:cs="Courier New" w:hint="default"/>
      </w:rPr>
    </w:lvl>
    <w:lvl w:ilvl="5" w:tplc="10000005" w:tentative="1">
      <w:start w:val="1"/>
      <w:numFmt w:val="bullet"/>
      <w:lvlText w:val=""/>
      <w:lvlJc w:val="left"/>
      <w:pPr>
        <w:ind w:left="3240" w:hanging="360"/>
      </w:pPr>
      <w:rPr>
        <w:rFonts w:ascii="Wingdings" w:hAnsi="Wingdings" w:hint="default"/>
      </w:rPr>
    </w:lvl>
    <w:lvl w:ilvl="6" w:tplc="10000001" w:tentative="1">
      <w:start w:val="1"/>
      <w:numFmt w:val="bullet"/>
      <w:lvlText w:val=""/>
      <w:lvlJc w:val="left"/>
      <w:pPr>
        <w:ind w:left="3960" w:hanging="360"/>
      </w:pPr>
      <w:rPr>
        <w:rFonts w:ascii="Symbol" w:hAnsi="Symbol" w:hint="default"/>
      </w:rPr>
    </w:lvl>
    <w:lvl w:ilvl="7" w:tplc="10000003" w:tentative="1">
      <w:start w:val="1"/>
      <w:numFmt w:val="bullet"/>
      <w:lvlText w:val="o"/>
      <w:lvlJc w:val="left"/>
      <w:pPr>
        <w:ind w:left="4680" w:hanging="360"/>
      </w:pPr>
      <w:rPr>
        <w:rFonts w:ascii="Courier New" w:hAnsi="Courier New" w:cs="Courier New" w:hint="default"/>
      </w:rPr>
    </w:lvl>
    <w:lvl w:ilvl="8" w:tplc="10000005" w:tentative="1">
      <w:start w:val="1"/>
      <w:numFmt w:val="bullet"/>
      <w:lvlText w:val=""/>
      <w:lvlJc w:val="left"/>
      <w:pPr>
        <w:ind w:left="5400" w:hanging="360"/>
      </w:pPr>
      <w:rPr>
        <w:rFonts w:ascii="Wingdings" w:hAnsi="Wingdings" w:hint="default"/>
      </w:rPr>
    </w:lvl>
  </w:abstractNum>
  <w:abstractNum w:abstractNumId="16" w15:restartNumberingAfterBreak="0">
    <w:nsid w:val="416039F1"/>
    <w:multiLevelType w:val="hybridMultilevel"/>
    <w:tmpl w:val="089A7A1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42284C7C"/>
    <w:multiLevelType w:val="hybridMultilevel"/>
    <w:tmpl w:val="E4368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D84CE3"/>
    <w:multiLevelType w:val="hybridMultilevel"/>
    <w:tmpl w:val="CA4EAE38"/>
    <w:lvl w:ilvl="0" w:tplc="0BE48A50">
      <w:start w:val="2"/>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546449CE"/>
    <w:multiLevelType w:val="hybridMultilevel"/>
    <w:tmpl w:val="52108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875978"/>
    <w:multiLevelType w:val="hybridMultilevel"/>
    <w:tmpl w:val="428E9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B91577"/>
    <w:multiLevelType w:val="hybridMultilevel"/>
    <w:tmpl w:val="6B204BC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58C66772"/>
    <w:multiLevelType w:val="hybridMultilevel"/>
    <w:tmpl w:val="7BDE8DD0"/>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5C7B3759"/>
    <w:multiLevelType w:val="hybridMultilevel"/>
    <w:tmpl w:val="A6744588"/>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62395FDB"/>
    <w:multiLevelType w:val="hybridMultilevel"/>
    <w:tmpl w:val="AA948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BA359F"/>
    <w:multiLevelType w:val="hybridMultilevel"/>
    <w:tmpl w:val="179C056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64C760CF"/>
    <w:multiLevelType w:val="hybridMultilevel"/>
    <w:tmpl w:val="76087CD4"/>
    <w:lvl w:ilvl="0" w:tplc="693244A6">
      <w:start w:val="1"/>
      <w:numFmt w:val="bullet"/>
      <w:lvlText w:val="•"/>
      <w:lvlJc w:val="left"/>
      <w:pPr>
        <w:tabs>
          <w:tab w:val="num" w:pos="720"/>
        </w:tabs>
        <w:ind w:left="720" w:hanging="360"/>
      </w:pPr>
      <w:rPr>
        <w:rFonts w:ascii="Arial" w:hAnsi="Arial" w:hint="default"/>
      </w:rPr>
    </w:lvl>
    <w:lvl w:ilvl="1" w:tplc="F4C0EB00" w:tentative="1">
      <w:start w:val="1"/>
      <w:numFmt w:val="bullet"/>
      <w:lvlText w:val="•"/>
      <w:lvlJc w:val="left"/>
      <w:pPr>
        <w:tabs>
          <w:tab w:val="num" w:pos="1440"/>
        </w:tabs>
        <w:ind w:left="1440" w:hanging="360"/>
      </w:pPr>
      <w:rPr>
        <w:rFonts w:ascii="Arial" w:hAnsi="Arial" w:hint="default"/>
      </w:rPr>
    </w:lvl>
    <w:lvl w:ilvl="2" w:tplc="F71CB7A4" w:tentative="1">
      <w:start w:val="1"/>
      <w:numFmt w:val="bullet"/>
      <w:lvlText w:val="•"/>
      <w:lvlJc w:val="left"/>
      <w:pPr>
        <w:tabs>
          <w:tab w:val="num" w:pos="2160"/>
        </w:tabs>
        <w:ind w:left="2160" w:hanging="360"/>
      </w:pPr>
      <w:rPr>
        <w:rFonts w:ascii="Arial" w:hAnsi="Arial" w:hint="default"/>
      </w:rPr>
    </w:lvl>
    <w:lvl w:ilvl="3" w:tplc="C45A2914" w:tentative="1">
      <w:start w:val="1"/>
      <w:numFmt w:val="bullet"/>
      <w:lvlText w:val="•"/>
      <w:lvlJc w:val="left"/>
      <w:pPr>
        <w:tabs>
          <w:tab w:val="num" w:pos="2880"/>
        </w:tabs>
        <w:ind w:left="2880" w:hanging="360"/>
      </w:pPr>
      <w:rPr>
        <w:rFonts w:ascii="Arial" w:hAnsi="Arial" w:hint="default"/>
      </w:rPr>
    </w:lvl>
    <w:lvl w:ilvl="4" w:tplc="5FE449EE" w:tentative="1">
      <w:start w:val="1"/>
      <w:numFmt w:val="bullet"/>
      <w:lvlText w:val="•"/>
      <w:lvlJc w:val="left"/>
      <w:pPr>
        <w:tabs>
          <w:tab w:val="num" w:pos="3600"/>
        </w:tabs>
        <w:ind w:left="3600" w:hanging="360"/>
      </w:pPr>
      <w:rPr>
        <w:rFonts w:ascii="Arial" w:hAnsi="Arial" w:hint="default"/>
      </w:rPr>
    </w:lvl>
    <w:lvl w:ilvl="5" w:tplc="8702BEF8" w:tentative="1">
      <w:start w:val="1"/>
      <w:numFmt w:val="bullet"/>
      <w:lvlText w:val="•"/>
      <w:lvlJc w:val="left"/>
      <w:pPr>
        <w:tabs>
          <w:tab w:val="num" w:pos="4320"/>
        </w:tabs>
        <w:ind w:left="4320" w:hanging="360"/>
      </w:pPr>
      <w:rPr>
        <w:rFonts w:ascii="Arial" w:hAnsi="Arial" w:hint="default"/>
      </w:rPr>
    </w:lvl>
    <w:lvl w:ilvl="6" w:tplc="B48C0554" w:tentative="1">
      <w:start w:val="1"/>
      <w:numFmt w:val="bullet"/>
      <w:lvlText w:val="•"/>
      <w:lvlJc w:val="left"/>
      <w:pPr>
        <w:tabs>
          <w:tab w:val="num" w:pos="5040"/>
        </w:tabs>
        <w:ind w:left="5040" w:hanging="360"/>
      </w:pPr>
      <w:rPr>
        <w:rFonts w:ascii="Arial" w:hAnsi="Arial" w:hint="default"/>
      </w:rPr>
    </w:lvl>
    <w:lvl w:ilvl="7" w:tplc="B6C8942E" w:tentative="1">
      <w:start w:val="1"/>
      <w:numFmt w:val="bullet"/>
      <w:lvlText w:val="•"/>
      <w:lvlJc w:val="left"/>
      <w:pPr>
        <w:tabs>
          <w:tab w:val="num" w:pos="5760"/>
        </w:tabs>
        <w:ind w:left="5760" w:hanging="360"/>
      </w:pPr>
      <w:rPr>
        <w:rFonts w:ascii="Arial" w:hAnsi="Arial" w:hint="default"/>
      </w:rPr>
    </w:lvl>
    <w:lvl w:ilvl="8" w:tplc="57A8291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D0B2046"/>
    <w:multiLevelType w:val="hybridMultilevel"/>
    <w:tmpl w:val="8A0E9F9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7B2338C7"/>
    <w:multiLevelType w:val="hybridMultilevel"/>
    <w:tmpl w:val="DAB602F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091582384">
    <w:abstractNumId w:val="19"/>
  </w:num>
  <w:num w:numId="2" w16cid:durableId="404299489">
    <w:abstractNumId w:val="17"/>
  </w:num>
  <w:num w:numId="3" w16cid:durableId="283003693">
    <w:abstractNumId w:val="23"/>
  </w:num>
  <w:num w:numId="4" w16cid:durableId="967977797">
    <w:abstractNumId w:val="6"/>
  </w:num>
  <w:num w:numId="5" w16cid:durableId="614870753">
    <w:abstractNumId w:val="14"/>
  </w:num>
  <w:num w:numId="6" w16cid:durableId="1011682891">
    <w:abstractNumId w:val="10"/>
  </w:num>
  <w:num w:numId="7" w16cid:durableId="5913329">
    <w:abstractNumId w:val="4"/>
  </w:num>
  <w:num w:numId="8" w16cid:durableId="1962029702">
    <w:abstractNumId w:val="7"/>
  </w:num>
  <w:num w:numId="9" w16cid:durableId="75590507">
    <w:abstractNumId w:val="25"/>
  </w:num>
  <w:num w:numId="10" w16cid:durableId="1095707956">
    <w:abstractNumId w:val="22"/>
  </w:num>
  <w:num w:numId="11" w16cid:durableId="1777865495">
    <w:abstractNumId w:val="9"/>
  </w:num>
  <w:num w:numId="12" w16cid:durableId="325012347">
    <w:abstractNumId w:val="27"/>
  </w:num>
  <w:num w:numId="13" w16cid:durableId="1665430711">
    <w:abstractNumId w:val="21"/>
  </w:num>
  <w:num w:numId="14" w16cid:durableId="1875655693">
    <w:abstractNumId w:val="28"/>
  </w:num>
  <w:num w:numId="15" w16cid:durableId="1859855356">
    <w:abstractNumId w:val="2"/>
  </w:num>
  <w:num w:numId="16" w16cid:durableId="989672855">
    <w:abstractNumId w:val="18"/>
  </w:num>
  <w:num w:numId="17" w16cid:durableId="596524757">
    <w:abstractNumId w:val="15"/>
  </w:num>
  <w:num w:numId="18" w16cid:durableId="653682601">
    <w:abstractNumId w:val="1"/>
  </w:num>
  <w:num w:numId="19" w16cid:durableId="1031488812">
    <w:abstractNumId w:val="3"/>
  </w:num>
  <w:num w:numId="20" w16cid:durableId="406852262">
    <w:abstractNumId w:val="8"/>
  </w:num>
  <w:num w:numId="21" w16cid:durableId="1394309191">
    <w:abstractNumId w:val="11"/>
  </w:num>
  <w:num w:numId="22" w16cid:durableId="1772234958">
    <w:abstractNumId w:val="13"/>
  </w:num>
  <w:num w:numId="23" w16cid:durableId="1424567657">
    <w:abstractNumId w:val="24"/>
  </w:num>
  <w:num w:numId="24" w16cid:durableId="1288391506">
    <w:abstractNumId w:val="16"/>
  </w:num>
  <w:num w:numId="25" w16cid:durableId="106127042">
    <w:abstractNumId w:val="5"/>
  </w:num>
  <w:num w:numId="26" w16cid:durableId="2045641065">
    <w:abstractNumId w:val="20"/>
  </w:num>
  <w:num w:numId="27" w16cid:durableId="545413923">
    <w:abstractNumId w:val="12"/>
  </w:num>
  <w:num w:numId="28" w16cid:durableId="665667144">
    <w:abstractNumId w:val="0"/>
  </w:num>
  <w:num w:numId="29" w16cid:durableId="1377311415">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xMLcwMDYyM7WwsDBV0lEKTi0uzszPAykwqgUAjZk24SwAAAA="/>
  </w:docVars>
  <w:rsids>
    <w:rsidRoot w:val="00A56D76"/>
    <w:rsid w:val="0003288B"/>
    <w:rsid w:val="0006593C"/>
    <w:rsid w:val="00085751"/>
    <w:rsid w:val="000B23EA"/>
    <w:rsid w:val="000C5309"/>
    <w:rsid w:val="000E3878"/>
    <w:rsid w:val="001753A1"/>
    <w:rsid w:val="001A34FC"/>
    <w:rsid w:val="001B2BB3"/>
    <w:rsid w:val="001B30A7"/>
    <w:rsid w:val="001C6920"/>
    <w:rsid w:val="00222233"/>
    <w:rsid w:val="00256BF6"/>
    <w:rsid w:val="00277794"/>
    <w:rsid w:val="003076EF"/>
    <w:rsid w:val="003224F3"/>
    <w:rsid w:val="003255B5"/>
    <w:rsid w:val="00335852"/>
    <w:rsid w:val="00353ED1"/>
    <w:rsid w:val="00364702"/>
    <w:rsid w:val="00390AE3"/>
    <w:rsid w:val="00393433"/>
    <w:rsid w:val="003D1D9B"/>
    <w:rsid w:val="003D546E"/>
    <w:rsid w:val="003D6B3C"/>
    <w:rsid w:val="0041616B"/>
    <w:rsid w:val="004A0439"/>
    <w:rsid w:val="00535781"/>
    <w:rsid w:val="00560686"/>
    <w:rsid w:val="00575728"/>
    <w:rsid w:val="00590109"/>
    <w:rsid w:val="00595A13"/>
    <w:rsid w:val="005B0427"/>
    <w:rsid w:val="005E6981"/>
    <w:rsid w:val="006064CB"/>
    <w:rsid w:val="0060667C"/>
    <w:rsid w:val="006C2AC8"/>
    <w:rsid w:val="006D3473"/>
    <w:rsid w:val="006F5E12"/>
    <w:rsid w:val="007624D8"/>
    <w:rsid w:val="007722BE"/>
    <w:rsid w:val="00781408"/>
    <w:rsid w:val="007D536C"/>
    <w:rsid w:val="008157F6"/>
    <w:rsid w:val="00817F04"/>
    <w:rsid w:val="0082159B"/>
    <w:rsid w:val="00840833"/>
    <w:rsid w:val="00863F7A"/>
    <w:rsid w:val="00892455"/>
    <w:rsid w:val="008A4984"/>
    <w:rsid w:val="008E2E18"/>
    <w:rsid w:val="008F6AEF"/>
    <w:rsid w:val="00935A49"/>
    <w:rsid w:val="009926B0"/>
    <w:rsid w:val="009B231B"/>
    <w:rsid w:val="009E52F1"/>
    <w:rsid w:val="00A078B5"/>
    <w:rsid w:val="00A17183"/>
    <w:rsid w:val="00A3714B"/>
    <w:rsid w:val="00A50374"/>
    <w:rsid w:val="00A56D76"/>
    <w:rsid w:val="00AA1CC6"/>
    <w:rsid w:val="00AD02FD"/>
    <w:rsid w:val="00AE0F04"/>
    <w:rsid w:val="00B06750"/>
    <w:rsid w:val="00B10448"/>
    <w:rsid w:val="00B26AFF"/>
    <w:rsid w:val="00B74AAC"/>
    <w:rsid w:val="00BB5CFD"/>
    <w:rsid w:val="00BC0A96"/>
    <w:rsid w:val="00BC296E"/>
    <w:rsid w:val="00BD1F63"/>
    <w:rsid w:val="00BF6C81"/>
    <w:rsid w:val="00C13735"/>
    <w:rsid w:val="00C412F2"/>
    <w:rsid w:val="00C506D9"/>
    <w:rsid w:val="00C52707"/>
    <w:rsid w:val="00CB38EB"/>
    <w:rsid w:val="00CB5481"/>
    <w:rsid w:val="00CE7F9B"/>
    <w:rsid w:val="00D10AC6"/>
    <w:rsid w:val="00D11AAA"/>
    <w:rsid w:val="00D80D91"/>
    <w:rsid w:val="00D91754"/>
    <w:rsid w:val="00DB549F"/>
    <w:rsid w:val="00E210C8"/>
    <w:rsid w:val="00E267E0"/>
    <w:rsid w:val="00EC7563"/>
    <w:rsid w:val="00EC7A7B"/>
    <w:rsid w:val="00F245CA"/>
    <w:rsid w:val="00F63858"/>
    <w:rsid w:val="00F93B15"/>
    <w:rsid w:val="00F93DA2"/>
    <w:rsid w:val="00FB04ED"/>
    <w:rsid w:val="00FD3FE2"/>
    <w:rsid w:val="00FE6E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F8421"/>
  <w15:docId w15:val="{EB803F09-3465-4BE3-8F93-73341528C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DB549F"/>
    <w:pPr>
      <w:keepNext/>
      <w:keepLines/>
      <w:spacing w:before="40" w:after="0"/>
      <w:jc w:val="both"/>
      <w:outlineLvl w:val="2"/>
    </w:pPr>
    <w:rPr>
      <w:rFonts w:ascii="Arial" w:eastAsiaTheme="majorEastAsia" w:hAnsi="Arial" w:cs="Arial"/>
      <w:b/>
      <w:i/>
      <w:color w:val="000000" w:themeColor="text1"/>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F04"/>
    <w:pPr>
      <w:ind w:left="720"/>
      <w:contextualSpacing/>
    </w:pPr>
  </w:style>
  <w:style w:type="character" w:styleId="Hyperlink">
    <w:name w:val="Hyperlink"/>
    <w:basedOn w:val="DefaultParagraphFont"/>
    <w:uiPriority w:val="99"/>
    <w:unhideWhenUsed/>
    <w:rsid w:val="00390AE3"/>
    <w:rPr>
      <w:color w:val="0000FF"/>
      <w:u w:val="single"/>
    </w:rPr>
  </w:style>
  <w:style w:type="table" w:styleId="TableGrid">
    <w:name w:val="Table Grid"/>
    <w:basedOn w:val="TableNormal"/>
    <w:uiPriority w:val="39"/>
    <w:rsid w:val="00762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24D8"/>
    <w:pPr>
      <w:spacing w:after="0" w:line="240" w:lineRule="auto"/>
    </w:pPr>
    <w:rPr>
      <w:rFonts w:ascii="Calibri" w:eastAsia="Calibri" w:hAnsi="Calibri" w:cs="Calibri"/>
      <w:sz w:val="20"/>
      <w:szCs w:val="20"/>
      <w:lang w:eastAsia="en-GB"/>
    </w:rPr>
  </w:style>
  <w:style w:type="character" w:customStyle="1" w:styleId="FootnoteTextChar">
    <w:name w:val="Footnote Text Char"/>
    <w:basedOn w:val="DefaultParagraphFont"/>
    <w:link w:val="FootnoteText"/>
    <w:uiPriority w:val="99"/>
    <w:semiHidden/>
    <w:rsid w:val="007624D8"/>
    <w:rPr>
      <w:rFonts w:ascii="Calibri" w:eastAsia="Calibri" w:hAnsi="Calibri" w:cs="Calibri"/>
      <w:sz w:val="20"/>
      <w:szCs w:val="20"/>
      <w:lang w:eastAsia="en-GB"/>
    </w:rPr>
  </w:style>
  <w:style w:type="character" w:styleId="FootnoteReference">
    <w:name w:val="footnote reference"/>
    <w:basedOn w:val="DefaultParagraphFont"/>
    <w:uiPriority w:val="99"/>
    <w:semiHidden/>
    <w:unhideWhenUsed/>
    <w:rsid w:val="007624D8"/>
    <w:rPr>
      <w:vertAlign w:val="superscript"/>
    </w:rPr>
  </w:style>
  <w:style w:type="paragraph" w:styleId="NormalWeb">
    <w:name w:val="Normal (Web)"/>
    <w:basedOn w:val="Normal"/>
    <w:uiPriority w:val="99"/>
    <w:semiHidden/>
    <w:unhideWhenUsed/>
    <w:rsid w:val="000659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926B0"/>
    <w:pPr>
      <w:spacing w:after="0" w:line="240" w:lineRule="auto"/>
    </w:pPr>
  </w:style>
  <w:style w:type="character" w:styleId="CommentReference">
    <w:name w:val="annotation reference"/>
    <w:basedOn w:val="DefaultParagraphFont"/>
    <w:uiPriority w:val="99"/>
    <w:semiHidden/>
    <w:unhideWhenUsed/>
    <w:rsid w:val="006C2AC8"/>
    <w:rPr>
      <w:sz w:val="16"/>
      <w:szCs w:val="16"/>
    </w:rPr>
  </w:style>
  <w:style w:type="paragraph" w:styleId="CommentText">
    <w:name w:val="annotation text"/>
    <w:basedOn w:val="Normal"/>
    <w:link w:val="CommentTextChar"/>
    <w:uiPriority w:val="99"/>
    <w:semiHidden/>
    <w:unhideWhenUsed/>
    <w:rsid w:val="006C2AC8"/>
    <w:pPr>
      <w:spacing w:line="240" w:lineRule="auto"/>
    </w:pPr>
    <w:rPr>
      <w:sz w:val="20"/>
      <w:szCs w:val="20"/>
    </w:rPr>
  </w:style>
  <w:style w:type="character" w:customStyle="1" w:styleId="CommentTextChar">
    <w:name w:val="Comment Text Char"/>
    <w:basedOn w:val="DefaultParagraphFont"/>
    <w:link w:val="CommentText"/>
    <w:uiPriority w:val="99"/>
    <w:semiHidden/>
    <w:rsid w:val="006C2AC8"/>
    <w:rPr>
      <w:sz w:val="20"/>
      <w:szCs w:val="20"/>
    </w:rPr>
  </w:style>
  <w:style w:type="paragraph" w:styleId="CommentSubject">
    <w:name w:val="annotation subject"/>
    <w:basedOn w:val="CommentText"/>
    <w:next w:val="CommentText"/>
    <w:link w:val="CommentSubjectChar"/>
    <w:uiPriority w:val="99"/>
    <w:semiHidden/>
    <w:unhideWhenUsed/>
    <w:rsid w:val="006C2AC8"/>
    <w:rPr>
      <w:b/>
      <w:bCs/>
    </w:rPr>
  </w:style>
  <w:style w:type="character" w:customStyle="1" w:styleId="CommentSubjectChar">
    <w:name w:val="Comment Subject Char"/>
    <w:basedOn w:val="CommentTextChar"/>
    <w:link w:val="CommentSubject"/>
    <w:uiPriority w:val="99"/>
    <w:semiHidden/>
    <w:rsid w:val="006C2AC8"/>
    <w:rPr>
      <w:b/>
      <w:bCs/>
      <w:sz w:val="20"/>
      <w:szCs w:val="20"/>
    </w:rPr>
  </w:style>
  <w:style w:type="paragraph" w:styleId="Header">
    <w:name w:val="header"/>
    <w:basedOn w:val="Normal"/>
    <w:link w:val="HeaderChar"/>
    <w:uiPriority w:val="99"/>
    <w:unhideWhenUsed/>
    <w:rsid w:val="00A078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78B5"/>
  </w:style>
  <w:style w:type="paragraph" w:styleId="Footer">
    <w:name w:val="footer"/>
    <w:basedOn w:val="Normal"/>
    <w:link w:val="FooterChar"/>
    <w:uiPriority w:val="99"/>
    <w:unhideWhenUsed/>
    <w:rsid w:val="00A078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78B5"/>
  </w:style>
  <w:style w:type="character" w:customStyle="1" w:styleId="Heading3Char">
    <w:name w:val="Heading 3 Char"/>
    <w:basedOn w:val="DefaultParagraphFont"/>
    <w:link w:val="Heading3"/>
    <w:uiPriority w:val="9"/>
    <w:rsid w:val="00DB549F"/>
    <w:rPr>
      <w:rFonts w:ascii="Arial" w:eastAsiaTheme="majorEastAsia" w:hAnsi="Arial" w:cs="Arial"/>
      <w:b/>
      <w:i/>
      <w:color w:val="000000" w:themeColor="text1"/>
      <w:sz w:val="20"/>
      <w:szCs w:val="24"/>
    </w:rPr>
  </w:style>
  <w:style w:type="character" w:styleId="BookTitle">
    <w:name w:val="Book Title"/>
    <w:basedOn w:val="DefaultParagraphFont"/>
    <w:uiPriority w:val="33"/>
    <w:qFormat/>
    <w:rsid w:val="00DB549F"/>
    <w:rPr>
      <w:b/>
      <w:bCs/>
      <w:i/>
      <w:iCs/>
      <w:spacing w:val="5"/>
    </w:rPr>
  </w:style>
  <w:style w:type="character" w:styleId="FollowedHyperlink">
    <w:name w:val="FollowedHyperlink"/>
    <w:basedOn w:val="DefaultParagraphFont"/>
    <w:uiPriority w:val="99"/>
    <w:semiHidden/>
    <w:unhideWhenUsed/>
    <w:rsid w:val="00EC7A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04356">
      <w:bodyDiv w:val="1"/>
      <w:marLeft w:val="0"/>
      <w:marRight w:val="0"/>
      <w:marTop w:val="0"/>
      <w:marBottom w:val="0"/>
      <w:divBdr>
        <w:top w:val="none" w:sz="0" w:space="0" w:color="auto"/>
        <w:left w:val="none" w:sz="0" w:space="0" w:color="auto"/>
        <w:bottom w:val="none" w:sz="0" w:space="0" w:color="auto"/>
        <w:right w:val="none" w:sz="0" w:space="0" w:color="auto"/>
      </w:divBdr>
      <w:divsChild>
        <w:div w:id="1804350826">
          <w:marLeft w:val="446"/>
          <w:marRight w:val="0"/>
          <w:marTop w:val="0"/>
          <w:marBottom w:val="200"/>
          <w:divBdr>
            <w:top w:val="none" w:sz="0" w:space="0" w:color="auto"/>
            <w:left w:val="none" w:sz="0" w:space="0" w:color="auto"/>
            <w:bottom w:val="none" w:sz="0" w:space="0" w:color="auto"/>
            <w:right w:val="none" w:sz="0" w:space="0" w:color="auto"/>
          </w:divBdr>
        </w:div>
        <w:div w:id="584998269">
          <w:marLeft w:val="446"/>
          <w:marRight w:val="0"/>
          <w:marTop w:val="0"/>
          <w:marBottom w:val="200"/>
          <w:divBdr>
            <w:top w:val="none" w:sz="0" w:space="0" w:color="auto"/>
            <w:left w:val="none" w:sz="0" w:space="0" w:color="auto"/>
            <w:bottom w:val="none" w:sz="0" w:space="0" w:color="auto"/>
            <w:right w:val="none" w:sz="0" w:space="0" w:color="auto"/>
          </w:divBdr>
        </w:div>
        <w:div w:id="116922775">
          <w:marLeft w:val="446"/>
          <w:marRight w:val="0"/>
          <w:marTop w:val="0"/>
          <w:marBottom w:val="200"/>
          <w:divBdr>
            <w:top w:val="none" w:sz="0" w:space="0" w:color="auto"/>
            <w:left w:val="none" w:sz="0" w:space="0" w:color="auto"/>
            <w:bottom w:val="none" w:sz="0" w:space="0" w:color="auto"/>
            <w:right w:val="none" w:sz="0" w:space="0" w:color="auto"/>
          </w:divBdr>
        </w:div>
        <w:div w:id="1492403648">
          <w:marLeft w:val="446"/>
          <w:marRight w:val="0"/>
          <w:marTop w:val="0"/>
          <w:marBottom w:val="200"/>
          <w:divBdr>
            <w:top w:val="none" w:sz="0" w:space="0" w:color="auto"/>
            <w:left w:val="none" w:sz="0" w:space="0" w:color="auto"/>
            <w:bottom w:val="none" w:sz="0" w:space="0" w:color="auto"/>
            <w:right w:val="none" w:sz="0" w:space="0" w:color="auto"/>
          </w:divBdr>
        </w:div>
      </w:divsChild>
    </w:div>
    <w:div w:id="188689434">
      <w:bodyDiv w:val="1"/>
      <w:marLeft w:val="0"/>
      <w:marRight w:val="0"/>
      <w:marTop w:val="0"/>
      <w:marBottom w:val="0"/>
      <w:divBdr>
        <w:top w:val="none" w:sz="0" w:space="0" w:color="auto"/>
        <w:left w:val="none" w:sz="0" w:space="0" w:color="auto"/>
        <w:bottom w:val="none" w:sz="0" w:space="0" w:color="auto"/>
        <w:right w:val="none" w:sz="0" w:space="0" w:color="auto"/>
      </w:divBdr>
      <w:divsChild>
        <w:div w:id="1560827620">
          <w:marLeft w:val="360"/>
          <w:marRight w:val="0"/>
          <w:marTop w:val="200"/>
          <w:marBottom w:val="0"/>
          <w:divBdr>
            <w:top w:val="none" w:sz="0" w:space="0" w:color="auto"/>
            <w:left w:val="none" w:sz="0" w:space="0" w:color="auto"/>
            <w:bottom w:val="none" w:sz="0" w:space="0" w:color="auto"/>
            <w:right w:val="none" w:sz="0" w:space="0" w:color="auto"/>
          </w:divBdr>
        </w:div>
        <w:div w:id="1435173879">
          <w:marLeft w:val="360"/>
          <w:marRight w:val="0"/>
          <w:marTop w:val="200"/>
          <w:marBottom w:val="0"/>
          <w:divBdr>
            <w:top w:val="none" w:sz="0" w:space="0" w:color="auto"/>
            <w:left w:val="none" w:sz="0" w:space="0" w:color="auto"/>
            <w:bottom w:val="none" w:sz="0" w:space="0" w:color="auto"/>
            <w:right w:val="none" w:sz="0" w:space="0" w:color="auto"/>
          </w:divBdr>
        </w:div>
        <w:div w:id="1705641003">
          <w:marLeft w:val="360"/>
          <w:marRight w:val="0"/>
          <w:marTop w:val="200"/>
          <w:marBottom w:val="0"/>
          <w:divBdr>
            <w:top w:val="none" w:sz="0" w:space="0" w:color="auto"/>
            <w:left w:val="none" w:sz="0" w:space="0" w:color="auto"/>
            <w:bottom w:val="none" w:sz="0" w:space="0" w:color="auto"/>
            <w:right w:val="none" w:sz="0" w:space="0" w:color="auto"/>
          </w:divBdr>
        </w:div>
        <w:div w:id="479493985">
          <w:marLeft w:val="360"/>
          <w:marRight w:val="0"/>
          <w:marTop w:val="200"/>
          <w:marBottom w:val="0"/>
          <w:divBdr>
            <w:top w:val="none" w:sz="0" w:space="0" w:color="auto"/>
            <w:left w:val="none" w:sz="0" w:space="0" w:color="auto"/>
            <w:bottom w:val="none" w:sz="0" w:space="0" w:color="auto"/>
            <w:right w:val="none" w:sz="0" w:space="0" w:color="auto"/>
          </w:divBdr>
        </w:div>
        <w:div w:id="1244755008">
          <w:marLeft w:val="360"/>
          <w:marRight w:val="0"/>
          <w:marTop w:val="200"/>
          <w:marBottom w:val="0"/>
          <w:divBdr>
            <w:top w:val="none" w:sz="0" w:space="0" w:color="auto"/>
            <w:left w:val="none" w:sz="0" w:space="0" w:color="auto"/>
            <w:bottom w:val="none" w:sz="0" w:space="0" w:color="auto"/>
            <w:right w:val="none" w:sz="0" w:space="0" w:color="auto"/>
          </w:divBdr>
        </w:div>
        <w:div w:id="1985355893">
          <w:marLeft w:val="360"/>
          <w:marRight w:val="0"/>
          <w:marTop w:val="200"/>
          <w:marBottom w:val="0"/>
          <w:divBdr>
            <w:top w:val="none" w:sz="0" w:space="0" w:color="auto"/>
            <w:left w:val="none" w:sz="0" w:space="0" w:color="auto"/>
            <w:bottom w:val="none" w:sz="0" w:space="0" w:color="auto"/>
            <w:right w:val="none" w:sz="0" w:space="0" w:color="auto"/>
          </w:divBdr>
        </w:div>
        <w:div w:id="165481298">
          <w:marLeft w:val="360"/>
          <w:marRight w:val="0"/>
          <w:marTop w:val="200"/>
          <w:marBottom w:val="0"/>
          <w:divBdr>
            <w:top w:val="none" w:sz="0" w:space="0" w:color="auto"/>
            <w:left w:val="none" w:sz="0" w:space="0" w:color="auto"/>
            <w:bottom w:val="none" w:sz="0" w:space="0" w:color="auto"/>
            <w:right w:val="none" w:sz="0" w:space="0" w:color="auto"/>
          </w:divBdr>
        </w:div>
        <w:div w:id="444156479">
          <w:marLeft w:val="360"/>
          <w:marRight w:val="0"/>
          <w:marTop w:val="200"/>
          <w:marBottom w:val="0"/>
          <w:divBdr>
            <w:top w:val="none" w:sz="0" w:space="0" w:color="auto"/>
            <w:left w:val="none" w:sz="0" w:space="0" w:color="auto"/>
            <w:bottom w:val="none" w:sz="0" w:space="0" w:color="auto"/>
            <w:right w:val="none" w:sz="0" w:space="0" w:color="auto"/>
          </w:divBdr>
        </w:div>
        <w:div w:id="1098908380">
          <w:marLeft w:val="360"/>
          <w:marRight w:val="0"/>
          <w:marTop w:val="200"/>
          <w:marBottom w:val="0"/>
          <w:divBdr>
            <w:top w:val="none" w:sz="0" w:space="0" w:color="auto"/>
            <w:left w:val="none" w:sz="0" w:space="0" w:color="auto"/>
            <w:bottom w:val="none" w:sz="0" w:space="0" w:color="auto"/>
            <w:right w:val="none" w:sz="0" w:space="0" w:color="auto"/>
          </w:divBdr>
        </w:div>
        <w:div w:id="1936203284">
          <w:marLeft w:val="360"/>
          <w:marRight w:val="0"/>
          <w:marTop w:val="200"/>
          <w:marBottom w:val="0"/>
          <w:divBdr>
            <w:top w:val="none" w:sz="0" w:space="0" w:color="auto"/>
            <w:left w:val="none" w:sz="0" w:space="0" w:color="auto"/>
            <w:bottom w:val="none" w:sz="0" w:space="0" w:color="auto"/>
            <w:right w:val="none" w:sz="0" w:space="0" w:color="auto"/>
          </w:divBdr>
        </w:div>
        <w:div w:id="819738298">
          <w:marLeft w:val="360"/>
          <w:marRight w:val="0"/>
          <w:marTop w:val="200"/>
          <w:marBottom w:val="0"/>
          <w:divBdr>
            <w:top w:val="none" w:sz="0" w:space="0" w:color="auto"/>
            <w:left w:val="none" w:sz="0" w:space="0" w:color="auto"/>
            <w:bottom w:val="none" w:sz="0" w:space="0" w:color="auto"/>
            <w:right w:val="none" w:sz="0" w:space="0" w:color="auto"/>
          </w:divBdr>
        </w:div>
        <w:div w:id="16349960">
          <w:marLeft w:val="360"/>
          <w:marRight w:val="0"/>
          <w:marTop w:val="200"/>
          <w:marBottom w:val="0"/>
          <w:divBdr>
            <w:top w:val="none" w:sz="0" w:space="0" w:color="auto"/>
            <w:left w:val="none" w:sz="0" w:space="0" w:color="auto"/>
            <w:bottom w:val="none" w:sz="0" w:space="0" w:color="auto"/>
            <w:right w:val="none" w:sz="0" w:space="0" w:color="auto"/>
          </w:divBdr>
        </w:div>
      </w:divsChild>
    </w:div>
    <w:div w:id="286548323">
      <w:bodyDiv w:val="1"/>
      <w:marLeft w:val="0"/>
      <w:marRight w:val="0"/>
      <w:marTop w:val="0"/>
      <w:marBottom w:val="0"/>
      <w:divBdr>
        <w:top w:val="none" w:sz="0" w:space="0" w:color="auto"/>
        <w:left w:val="none" w:sz="0" w:space="0" w:color="auto"/>
        <w:bottom w:val="none" w:sz="0" w:space="0" w:color="auto"/>
        <w:right w:val="none" w:sz="0" w:space="0" w:color="auto"/>
      </w:divBdr>
      <w:divsChild>
        <w:div w:id="2084570157">
          <w:marLeft w:val="446"/>
          <w:marRight w:val="0"/>
          <w:marTop w:val="0"/>
          <w:marBottom w:val="200"/>
          <w:divBdr>
            <w:top w:val="none" w:sz="0" w:space="0" w:color="auto"/>
            <w:left w:val="none" w:sz="0" w:space="0" w:color="auto"/>
            <w:bottom w:val="none" w:sz="0" w:space="0" w:color="auto"/>
            <w:right w:val="none" w:sz="0" w:space="0" w:color="auto"/>
          </w:divBdr>
        </w:div>
        <w:div w:id="290863509">
          <w:marLeft w:val="446"/>
          <w:marRight w:val="0"/>
          <w:marTop w:val="0"/>
          <w:marBottom w:val="200"/>
          <w:divBdr>
            <w:top w:val="none" w:sz="0" w:space="0" w:color="auto"/>
            <w:left w:val="none" w:sz="0" w:space="0" w:color="auto"/>
            <w:bottom w:val="none" w:sz="0" w:space="0" w:color="auto"/>
            <w:right w:val="none" w:sz="0" w:space="0" w:color="auto"/>
          </w:divBdr>
        </w:div>
        <w:div w:id="1962568121">
          <w:marLeft w:val="446"/>
          <w:marRight w:val="0"/>
          <w:marTop w:val="0"/>
          <w:marBottom w:val="200"/>
          <w:divBdr>
            <w:top w:val="none" w:sz="0" w:space="0" w:color="auto"/>
            <w:left w:val="none" w:sz="0" w:space="0" w:color="auto"/>
            <w:bottom w:val="none" w:sz="0" w:space="0" w:color="auto"/>
            <w:right w:val="none" w:sz="0" w:space="0" w:color="auto"/>
          </w:divBdr>
        </w:div>
      </w:divsChild>
    </w:div>
    <w:div w:id="334302350">
      <w:bodyDiv w:val="1"/>
      <w:marLeft w:val="0"/>
      <w:marRight w:val="0"/>
      <w:marTop w:val="0"/>
      <w:marBottom w:val="0"/>
      <w:divBdr>
        <w:top w:val="none" w:sz="0" w:space="0" w:color="auto"/>
        <w:left w:val="none" w:sz="0" w:space="0" w:color="auto"/>
        <w:bottom w:val="none" w:sz="0" w:space="0" w:color="auto"/>
        <w:right w:val="none" w:sz="0" w:space="0" w:color="auto"/>
      </w:divBdr>
    </w:div>
    <w:div w:id="347803288">
      <w:bodyDiv w:val="1"/>
      <w:marLeft w:val="0"/>
      <w:marRight w:val="0"/>
      <w:marTop w:val="0"/>
      <w:marBottom w:val="0"/>
      <w:divBdr>
        <w:top w:val="none" w:sz="0" w:space="0" w:color="auto"/>
        <w:left w:val="none" w:sz="0" w:space="0" w:color="auto"/>
        <w:bottom w:val="none" w:sz="0" w:space="0" w:color="auto"/>
        <w:right w:val="none" w:sz="0" w:space="0" w:color="auto"/>
      </w:divBdr>
      <w:divsChild>
        <w:div w:id="1504317985">
          <w:marLeft w:val="446"/>
          <w:marRight w:val="0"/>
          <w:marTop w:val="0"/>
          <w:marBottom w:val="200"/>
          <w:divBdr>
            <w:top w:val="none" w:sz="0" w:space="0" w:color="auto"/>
            <w:left w:val="none" w:sz="0" w:space="0" w:color="auto"/>
            <w:bottom w:val="none" w:sz="0" w:space="0" w:color="auto"/>
            <w:right w:val="none" w:sz="0" w:space="0" w:color="auto"/>
          </w:divBdr>
        </w:div>
        <w:div w:id="1673099026">
          <w:marLeft w:val="446"/>
          <w:marRight w:val="0"/>
          <w:marTop w:val="0"/>
          <w:marBottom w:val="200"/>
          <w:divBdr>
            <w:top w:val="none" w:sz="0" w:space="0" w:color="auto"/>
            <w:left w:val="none" w:sz="0" w:space="0" w:color="auto"/>
            <w:bottom w:val="none" w:sz="0" w:space="0" w:color="auto"/>
            <w:right w:val="none" w:sz="0" w:space="0" w:color="auto"/>
          </w:divBdr>
        </w:div>
        <w:div w:id="2012217609">
          <w:marLeft w:val="446"/>
          <w:marRight w:val="0"/>
          <w:marTop w:val="0"/>
          <w:marBottom w:val="200"/>
          <w:divBdr>
            <w:top w:val="none" w:sz="0" w:space="0" w:color="auto"/>
            <w:left w:val="none" w:sz="0" w:space="0" w:color="auto"/>
            <w:bottom w:val="none" w:sz="0" w:space="0" w:color="auto"/>
            <w:right w:val="none" w:sz="0" w:space="0" w:color="auto"/>
          </w:divBdr>
        </w:div>
        <w:div w:id="880439005">
          <w:marLeft w:val="446"/>
          <w:marRight w:val="0"/>
          <w:marTop w:val="0"/>
          <w:marBottom w:val="200"/>
          <w:divBdr>
            <w:top w:val="none" w:sz="0" w:space="0" w:color="auto"/>
            <w:left w:val="none" w:sz="0" w:space="0" w:color="auto"/>
            <w:bottom w:val="none" w:sz="0" w:space="0" w:color="auto"/>
            <w:right w:val="none" w:sz="0" w:space="0" w:color="auto"/>
          </w:divBdr>
        </w:div>
        <w:div w:id="1577976419">
          <w:marLeft w:val="446"/>
          <w:marRight w:val="0"/>
          <w:marTop w:val="0"/>
          <w:marBottom w:val="200"/>
          <w:divBdr>
            <w:top w:val="none" w:sz="0" w:space="0" w:color="auto"/>
            <w:left w:val="none" w:sz="0" w:space="0" w:color="auto"/>
            <w:bottom w:val="none" w:sz="0" w:space="0" w:color="auto"/>
            <w:right w:val="none" w:sz="0" w:space="0" w:color="auto"/>
          </w:divBdr>
        </w:div>
      </w:divsChild>
    </w:div>
    <w:div w:id="60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12219959">
          <w:marLeft w:val="0"/>
          <w:marRight w:val="0"/>
          <w:marTop w:val="15"/>
          <w:marBottom w:val="0"/>
          <w:divBdr>
            <w:top w:val="single" w:sz="48" w:space="0" w:color="auto"/>
            <w:left w:val="single" w:sz="48" w:space="0" w:color="auto"/>
            <w:bottom w:val="single" w:sz="48" w:space="0" w:color="auto"/>
            <w:right w:val="single" w:sz="48" w:space="0" w:color="auto"/>
          </w:divBdr>
          <w:divsChild>
            <w:div w:id="1751006274">
              <w:marLeft w:val="0"/>
              <w:marRight w:val="0"/>
              <w:marTop w:val="0"/>
              <w:marBottom w:val="0"/>
              <w:divBdr>
                <w:top w:val="none" w:sz="0" w:space="0" w:color="auto"/>
                <w:left w:val="none" w:sz="0" w:space="0" w:color="auto"/>
                <w:bottom w:val="none" w:sz="0" w:space="0" w:color="auto"/>
                <w:right w:val="none" w:sz="0" w:space="0" w:color="auto"/>
              </w:divBdr>
            </w:div>
          </w:divsChild>
        </w:div>
        <w:div w:id="1992175085">
          <w:marLeft w:val="0"/>
          <w:marRight w:val="0"/>
          <w:marTop w:val="15"/>
          <w:marBottom w:val="0"/>
          <w:divBdr>
            <w:top w:val="single" w:sz="48" w:space="0" w:color="auto"/>
            <w:left w:val="single" w:sz="48" w:space="0" w:color="auto"/>
            <w:bottom w:val="single" w:sz="48" w:space="0" w:color="auto"/>
            <w:right w:val="single" w:sz="48" w:space="0" w:color="auto"/>
          </w:divBdr>
          <w:divsChild>
            <w:div w:id="9624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92641">
      <w:bodyDiv w:val="1"/>
      <w:marLeft w:val="0"/>
      <w:marRight w:val="0"/>
      <w:marTop w:val="0"/>
      <w:marBottom w:val="0"/>
      <w:divBdr>
        <w:top w:val="none" w:sz="0" w:space="0" w:color="auto"/>
        <w:left w:val="none" w:sz="0" w:space="0" w:color="auto"/>
        <w:bottom w:val="none" w:sz="0" w:space="0" w:color="auto"/>
        <w:right w:val="none" w:sz="0" w:space="0" w:color="auto"/>
      </w:divBdr>
      <w:divsChild>
        <w:div w:id="1258907600">
          <w:marLeft w:val="446"/>
          <w:marRight w:val="0"/>
          <w:marTop w:val="0"/>
          <w:marBottom w:val="200"/>
          <w:divBdr>
            <w:top w:val="none" w:sz="0" w:space="0" w:color="auto"/>
            <w:left w:val="none" w:sz="0" w:space="0" w:color="auto"/>
            <w:bottom w:val="none" w:sz="0" w:space="0" w:color="auto"/>
            <w:right w:val="none" w:sz="0" w:space="0" w:color="auto"/>
          </w:divBdr>
        </w:div>
        <w:div w:id="245845688">
          <w:marLeft w:val="446"/>
          <w:marRight w:val="0"/>
          <w:marTop w:val="0"/>
          <w:marBottom w:val="200"/>
          <w:divBdr>
            <w:top w:val="none" w:sz="0" w:space="0" w:color="auto"/>
            <w:left w:val="none" w:sz="0" w:space="0" w:color="auto"/>
            <w:bottom w:val="none" w:sz="0" w:space="0" w:color="auto"/>
            <w:right w:val="none" w:sz="0" w:space="0" w:color="auto"/>
          </w:divBdr>
        </w:div>
        <w:div w:id="1946422591">
          <w:marLeft w:val="446"/>
          <w:marRight w:val="0"/>
          <w:marTop w:val="0"/>
          <w:marBottom w:val="200"/>
          <w:divBdr>
            <w:top w:val="none" w:sz="0" w:space="0" w:color="auto"/>
            <w:left w:val="none" w:sz="0" w:space="0" w:color="auto"/>
            <w:bottom w:val="none" w:sz="0" w:space="0" w:color="auto"/>
            <w:right w:val="none" w:sz="0" w:space="0" w:color="auto"/>
          </w:divBdr>
        </w:div>
        <w:div w:id="247081235">
          <w:marLeft w:val="446"/>
          <w:marRight w:val="0"/>
          <w:marTop w:val="0"/>
          <w:marBottom w:val="200"/>
          <w:divBdr>
            <w:top w:val="none" w:sz="0" w:space="0" w:color="auto"/>
            <w:left w:val="none" w:sz="0" w:space="0" w:color="auto"/>
            <w:bottom w:val="none" w:sz="0" w:space="0" w:color="auto"/>
            <w:right w:val="none" w:sz="0" w:space="0" w:color="auto"/>
          </w:divBdr>
        </w:div>
        <w:div w:id="1953508621">
          <w:marLeft w:val="446"/>
          <w:marRight w:val="0"/>
          <w:marTop w:val="0"/>
          <w:marBottom w:val="200"/>
          <w:divBdr>
            <w:top w:val="none" w:sz="0" w:space="0" w:color="auto"/>
            <w:left w:val="none" w:sz="0" w:space="0" w:color="auto"/>
            <w:bottom w:val="none" w:sz="0" w:space="0" w:color="auto"/>
            <w:right w:val="none" w:sz="0" w:space="0" w:color="auto"/>
          </w:divBdr>
        </w:div>
        <w:div w:id="642975396">
          <w:marLeft w:val="446"/>
          <w:marRight w:val="0"/>
          <w:marTop w:val="0"/>
          <w:marBottom w:val="200"/>
          <w:divBdr>
            <w:top w:val="none" w:sz="0" w:space="0" w:color="auto"/>
            <w:left w:val="none" w:sz="0" w:space="0" w:color="auto"/>
            <w:bottom w:val="none" w:sz="0" w:space="0" w:color="auto"/>
            <w:right w:val="none" w:sz="0" w:space="0" w:color="auto"/>
          </w:divBdr>
        </w:div>
        <w:div w:id="126626176">
          <w:marLeft w:val="446"/>
          <w:marRight w:val="0"/>
          <w:marTop w:val="0"/>
          <w:marBottom w:val="200"/>
          <w:divBdr>
            <w:top w:val="none" w:sz="0" w:space="0" w:color="auto"/>
            <w:left w:val="none" w:sz="0" w:space="0" w:color="auto"/>
            <w:bottom w:val="none" w:sz="0" w:space="0" w:color="auto"/>
            <w:right w:val="none" w:sz="0" w:space="0" w:color="auto"/>
          </w:divBdr>
        </w:div>
      </w:divsChild>
    </w:div>
    <w:div w:id="835877306">
      <w:bodyDiv w:val="1"/>
      <w:marLeft w:val="0"/>
      <w:marRight w:val="0"/>
      <w:marTop w:val="0"/>
      <w:marBottom w:val="0"/>
      <w:divBdr>
        <w:top w:val="none" w:sz="0" w:space="0" w:color="auto"/>
        <w:left w:val="none" w:sz="0" w:space="0" w:color="auto"/>
        <w:bottom w:val="none" w:sz="0" w:space="0" w:color="auto"/>
        <w:right w:val="none" w:sz="0" w:space="0" w:color="auto"/>
      </w:divBdr>
      <w:divsChild>
        <w:div w:id="511451686">
          <w:marLeft w:val="446"/>
          <w:marRight w:val="0"/>
          <w:marTop w:val="0"/>
          <w:marBottom w:val="200"/>
          <w:divBdr>
            <w:top w:val="none" w:sz="0" w:space="0" w:color="auto"/>
            <w:left w:val="none" w:sz="0" w:space="0" w:color="auto"/>
            <w:bottom w:val="none" w:sz="0" w:space="0" w:color="auto"/>
            <w:right w:val="none" w:sz="0" w:space="0" w:color="auto"/>
          </w:divBdr>
        </w:div>
        <w:div w:id="335306551">
          <w:marLeft w:val="446"/>
          <w:marRight w:val="0"/>
          <w:marTop w:val="0"/>
          <w:marBottom w:val="200"/>
          <w:divBdr>
            <w:top w:val="none" w:sz="0" w:space="0" w:color="auto"/>
            <w:left w:val="none" w:sz="0" w:space="0" w:color="auto"/>
            <w:bottom w:val="none" w:sz="0" w:space="0" w:color="auto"/>
            <w:right w:val="none" w:sz="0" w:space="0" w:color="auto"/>
          </w:divBdr>
        </w:div>
        <w:div w:id="1963994185">
          <w:marLeft w:val="446"/>
          <w:marRight w:val="0"/>
          <w:marTop w:val="0"/>
          <w:marBottom w:val="200"/>
          <w:divBdr>
            <w:top w:val="none" w:sz="0" w:space="0" w:color="auto"/>
            <w:left w:val="none" w:sz="0" w:space="0" w:color="auto"/>
            <w:bottom w:val="none" w:sz="0" w:space="0" w:color="auto"/>
            <w:right w:val="none" w:sz="0" w:space="0" w:color="auto"/>
          </w:divBdr>
        </w:div>
        <w:div w:id="682971800">
          <w:marLeft w:val="446"/>
          <w:marRight w:val="0"/>
          <w:marTop w:val="0"/>
          <w:marBottom w:val="200"/>
          <w:divBdr>
            <w:top w:val="none" w:sz="0" w:space="0" w:color="auto"/>
            <w:left w:val="none" w:sz="0" w:space="0" w:color="auto"/>
            <w:bottom w:val="none" w:sz="0" w:space="0" w:color="auto"/>
            <w:right w:val="none" w:sz="0" w:space="0" w:color="auto"/>
          </w:divBdr>
        </w:div>
        <w:div w:id="1978679603">
          <w:marLeft w:val="446"/>
          <w:marRight w:val="0"/>
          <w:marTop w:val="0"/>
          <w:marBottom w:val="200"/>
          <w:divBdr>
            <w:top w:val="none" w:sz="0" w:space="0" w:color="auto"/>
            <w:left w:val="none" w:sz="0" w:space="0" w:color="auto"/>
            <w:bottom w:val="none" w:sz="0" w:space="0" w:color="auto"/>
            <w:right w:val="none" w:sz="0" w:space="0" w:color="auto"/>
          </w:divBdr>
        </w:div>
        <w:div w:id="1509711027">
          <w:marLeft w:val="446"/>
          <w:marRight w:val="0"/>
          <w:marTop w:val="0"/>
          <w:marBottom w:val="200"/>
          <w:divBdr>
            <w:top w:val="none" w:sz="0" w:space="0" w:color="auto"/>
            <w:left w:val="none" w:sz="0" w:space="0" w:color="auto"/>
            <w:bottom w:val="none" w:sz="0" w:space="0" w:color="auto"/>
            <w:right w:val="none" w:sz="0" w:space="0" w:color="auto"/>
          </w:divBdr>
        </w:div>
        <w:div w:id="2084375183">
          <w:marLeft w:val="446"/>
          <w:marRight w:val="0"/>
          <w:marTop w:val="0"/>
          <w:marBottom w:val="200"/>
          <w:divBdr>
            <w:top w:val="none" w:sz="0" w:space="0" w:color="auto"/>
            <w:left w:val="none" w:sz="0" w:space="0" w:color="auto"/>
            <w:bottom w:val="none" w:sz="0" w:space="0" w:color="auto"/>
            <w:right w:val="none" w:sz="0" w:space="0" w:color="auto"/>
          </w:divBdr>
        </w:div>
        <w:div w:id="534005347">
          <w:marLeft w:val="446"/>
          <w:marRight w:val="0"/>
          <w:marTop w:val="0"/>
          <w:marBottom w:val="200"/>
          <w:divBdr>
            <w:top w:val="none" w:sz="0" w:space="0" w:color="auto"/>
            <w:left w:val="none" w:sz="0" w:space="0" w:color="auto"/>
            <w:bottom w:val="none" w:sz="0" w:space="0" w:color="auto"/>
            <w:right w:val="none" w:sz="0" w:space="0" w:color="auto"/>
          </w:divBdr>
        </w:div>
        <w:div w:id="852303647">
          <w:marLeft w:val="446"/>
          <w:marRight w:val="0"/>
          <w:marTop w:val="0"/>
          <w:marBottom w:val="200"/>
          <w:divBdr>
            <w:top w:val="none" w:sz="0" w:space="0" w:color="auto"/>
            <w:left w:val="none" w:sz="0" w:space="0" w:color="auto"/>
            <w:bottom w:val="none" w:sz="0" w:space="0" w:color="auto"/>
            <w:right w:val="none" w:sz="0" w:space="0" w:color="auto"/>
          </w:divBdr>
        </w:div>
        <w:div w:id="1307011848">
          <w:marLeft w:val="446"/>
          <w:marRight w:val="0"/>
          <w:marTop w:val="0"/>
          <w:marBottom w:val="200"/>
          <w:divBdr>
            <w:top w:val="none" w:sz="0" w:space="0" w:color="auto"/>
            <w:left w:val="none" w:sz="0" w:space="0" w:color="auto"/>
            <w:bottom w:val="none" w:sz="0" w:space="0" w:color="auto"/>
            <w:right w:val="none" w:sz="0" w:space="0" w:color="auto"/>
          </w:divBdr>
        </w:div>
        <w:div w:id="100224281">
          <w:marLeft w:val="446"/>
          <w:marRight w:val="0"/>
          <w:marTop w:val="0"/>
          <w:marBottom w:val="200"/>
          <w:divBdr>
            <w:top w:val="none" w:sz="0" w:space="0" w:color="auto"/>
            <w:left w:val="none" w:sz="0" w:space="0" w:color="auto"/>
            <w:bottom w:val="none" w:sz="0" w:space="0" w:color="auto"/>
            <w:right w:val="none" w:sz="0" w:space="0" w:color="auto"/>
          </w:divBdr>
        </w:div>
        <w:div w:id="1228151920">
          <w:marLeft w:val="446"/>
          <w:marRight w:val="0"/>
          <w:marTop w:val="0"/>
          <w:marBottom w:val="200"/>
          <w:divBdr>
            <w:top w:val="none" w:sz="0" w:space="0" w:color="auto"/>
            <w:left w:val="none" w:sz="0" w:space="0" w:color="auto"/>
            <w:bottom w:val="none" w:sz="0" w:space="0" w:color="auto"/>
            <w:right w:val="none" w:sz="0" w:space="0" w:color="auto"/>
          </w:divBdr>
        </w:div>
        <w:div w:id="1669483797">
          <w:marLeft w:val="446"/>
          <w:marRight w:val="0"/>
          <w:marTop w:val="0"/>
          <w:marBottom w:val="200"/>
          <w:divBdr>
            <w:top w:val="none" w:sz="0" w:space="0" w:color="auto"/>
            <w:left w:val="none" w:sz="0" w:space="0" w:color="auto"/>
            <w:bottom w:val="none" w:sz="0" w:space="0" w:color="auto"/>
            <w:right w:val="none" w:sz="0" w:space="0" w:color="auto"/>
          </w:divBdr>
        </w:div>
        <w:div w:id="1864438398">
          <w:marLeft w:val="446"/>
          <w:marRight w:val="0"/>
          <w:marTop w:val="0"/>
          <w:marBottom w:val="200"/>
          <w:divBdr>
            <w:top w:val="none" w:sz="0" w:space="0" w:color="auto"/>
            <w:left w:val="none" w:sz="0" w:space="0" w:color="auto"/>
            <w:bottom w:val="none" w:sz="0" w:space="0" w:color="auto"/>
            <w:right w:val="none" w:sz="0" w:space="0" w:color="auto"/>
          </w:divBdr>
        </w:div>
        <w:div w:id="646475836">
          <w:marLeft w:val="446"/>
          <w:marRight w:val="0"/>
          <w:marTop w:val="0"/>
          <w:marBottom w:val="200"/>
          <w:divBdr>
            <w:top w:val="none" w:sz="0" w:space="0" w:color="auto"/>
            <w:left w:val="none" w:sz="0" w:space="0" w:color="auto"/>
            <w:bottom w:val="none" w:sz="0" w:space="0" w:color="auto"/>
            <w:right w:val="none" w:sz="0" w:space="0" w:color="auto"/>
          </w:divBdr>
        </w:div>
        <w:div w:id="318771240">
          <w:marLeft w:val="446"/>
          <w:marRight w:val="0"/>
          <w:marTop w:val="0"/>
          <w:marBottom w:val="200"/>
          <w:divBdr>
            <w:top w:val="none" w:sz="0" w:space="0" w:color="auto"/>
            <w:left w:val="none" w:sz="0" w:space="0" w:color="auto"/>
            <w:bottom w:val="none" w:sz="0" w:space="0" w:color="auto"/>
            <w:right w:val="none" w:sz="0" w:space="0" w:color="auto"/>
          </w:divBdr>
        </w:div>
        <w:div w:id="310211817">
          <w:marLeft w:val="446"/>
          <w:marRight w:val="0"/>
          <w:marTop w:val="0"/>
          <w:marBottom w:val="200"/>
          <w:divBdr>
            <w:top w:val="none" w:sz="0" w:space="0" w:color="auto"/>
            <w:left w:val="none" w:sz="0" w:space="0" w:color="auto"/>
            <w:bottom w:val="none" w:sz="0" w:space="0" w:color="auto"/>
            <w:right w:val="none" w:sz="0" w:space="0" w:color="auto"/>
          </w:divBdr>
        </w:div>
      </w:divsChild>
    </w:div>
    <w:div w:id="1292633808">
      <w:bodyDiv w:val="1"/>
      <w:marLeft w:val="0"/>
      <w:marRight w:val="0"/>
      <w:marTop w:val="0"/>
      <w:marBottom w:val="0"/>
      <w:divBdr>
        <w:top w:val="none" w:sz="0" w:space="0" w:color="auto"/>
        <w:left w:val="none" w:sz="0" w:space="0" w:color="auto"/>
        <w:bottom w:val="none" w:sz="0" w:space="0" w:color="auto"/>
        <w:right w:val="none" w:sz="0" w:space="0" w:color="auto"/>
      </w:divBdr>
      <w:divsChild>
        <w:div w:id="1012688946">
          <w:marLeft w:val="446"/>
          <w:marRight w:val="0"/>
          <w:marTop w:val="0"/>
          <w:marBottom w:val="200"/>
          <w:divBdr>
            <w:top w:val="none" w:sz="0" w:space="0" w:color="auto"/>
            <w:left w:val="none" w:sz="0" w:space="0" w:color="auto"/>
            <w:bottom w:val="none" w:sz="0" w:space="0" w:color="auto"/>
            <w:right w:val="none" w:sz="0" w:space="0" w:color="auto"/>
          </w:divBdr>
        </w:div>
        <w:div w:id="1202280254">
          <w:marLeft w:val="446"/>
          <w:marRight w:val="0"/>
          <w:marTop w:val="0"/>
          <w:marBottom w:val="200"/>
          <w:divBdr>
            <w:top w:val="none" w:sz="0" w:space="0" w:color="auto"/>
            <w:left w:val="none" w:sz="0" w:space="0" w:color="auto"/>
            <w:bottom w:val="none" w:sz="0" w:space="0" w:color="auto"/>
            <w:right w:val="none" w:sz="0" w:space="0" w:color="auto"/>
          </w:divBdr>
        </w:div>
        <w:div w:id="688875229">
          <w:marLeft w:val="446"/>
          <w:marRight w:val="0"/>
          <w:marTop w:val="0"/>
          <w:marBottom w:val="200"/>
          <w:divBdr>
            <w:top w:val="none" w:sz="0" w:space="0" w:color="auto"/>
            <w:left w:val="none" w:sz="0" w:space="0" w:color="auto"/>
            <w:bottom w:val="none" w:sz="0" w:space="0" w:color="auto"/>
            <w:right w:val="none" w:sz="0" w:space="0" w:color="auto"/>
          </w:divBdr>
        </w:div>
      </w:divsChild>
    </w:div>
    <w:div w:id="1384984937">
      <w:bodyDiv w:val="1"/>
      <w:marLeft w:val="0"/>
      <w:marRight w:val="0"/>
      <w:marTop w:val="0"/>
      <w:marBottom w:val="0"/>
      <w:divBdr>
        <w:top w:val="none" w:sz="0" w:space="0" w:color="auto"/>
        <w:left w:val="none" w:sz="0" w:space="0" w:color="auto"/>
        <w:bottom w:val="none" w:sz="0" w:space="0" w:color="auto"/>
        <w:right w:val="none" w:sz="0" w:space="0" w:color="auto"/>
      </w:divBdr>
      <w:divsChild>
        <w:div w:id="1379864888">
          <w:marLeft w:val="446"/>
          <w:marRight w:val="0"/>
          <w:marTop w:val="0"/>
          <w:marBottom w:val="200"/>
          <w:divBdr>
            <w:top w:val="none" w:sz="0" w:space="0" w:color="auto"/>
            <w:left w:val="none" w:sz="0" w:space="0" w:color="auto"/>
            <w:bottom w:val="none" w:sz="0" w:space="0" w:color="auto"/>
            <w:right w:val="none" w:sz="0" w:space="0" w:color="auto"/>
          </w:divBdr>
        </w:div>
        <w:div w:id="1785881152">
          <w:marLeft w:val="446"/>
          <w:marRight w:val="0"/>
          <w:marTop w:val="0"/>
          <w:marBottom w:val="200"/>
          <w:divBdr>
            <w:top w:val="none" w:sz="0" w:space="0" w:color="auto"/>
            <w:left w:val="none" w:sz="0" w:space="0" w:color="auto"/>
            <w:bottom w:val="none" w:sz="0" w:space="0" w:color="auto"/>
            <w:right w:val="none" w:sz="0" w:space="0" w:color="auto"/>
          </w:divBdr>
        </w:div>
        <w:div w:id="1263611546">
          <w:marLeft w:val="446"/>
          <w:marRight w:val="0"/>
          <w:marTop w:val="0"/>
          <w:marBottom w:val="200"/>
          <w:divBdr>
            <w:top w:val="none" w:sz="0" w:space="0" w:color="auto"/>
            <w:left w:val="none" w:sz="0" w:space="0" w:color="auto"/>
            <w:bottom w:val="none" w:sz="0" w:space="0" w:color="auto"/>
            <w:right w:val="none" w:sz="0" w:space="0" w:color="auto"/>
          </w:divBdr>
        </w:div>
        <w:div w:id="1030304278">
          <w:marLeft w:val="446"/>
          <w:marRight w:val="0"/>
          <w:marTop w:val="0"/>
          <w:marBottom w:val="200"/>
          <w:divBdr>
            <w:top w:val="none" w:sz="0" w:space="0" w:color="auto"/>
            <w:left w:val="none" w:sz="0" w:space="0" w:color="auto"/>
            <w:bottom w:val="none" w:sz="0" w:space="0" w:color="auto"/>
            <w:right w:val="none" w:sz="0" w:space="0" w:color="auto"/>
          </w:divBdr>
        </w:div>
        <w:div w:id="496724830">
          <w:marLeft w:val="446"/>
          <w:marRight w:val="0"/>
          <w:marTop w:val="0"/>
          <w:marBottom w:val="200"/>
          <w:divBdr>
            <w:top w:val="none" w:sz="0" w:space="0" w:color="auto"/>
            <w:left w:val="none" w:sz="0" w:space="0" w:color="auto"/>
            <w:bottom w:val="none" w:sz="0" w:space="0" w:color="auto"/>
            <w:right w:val="none" w:sz="0" w:space="0" w:color="auto"/>
          </w:divBdr>
        </w:div>
        <w:div w:id="402139013">
          <w:marLeft w:val="446"/>
          <w:marRight w:val="0"/>
          <w:marTop w:val="0"/>
          <w:marBottom w:val="200"/>
          <w:divBdr>
            <w:top w:val="none" w:sz="0" w:space="0" w:color="auto"/>
            <w:left w:val="none" w:sz="0" w:space="0" w:color="auto"/>
            <w:bottom w:val="none" w:sz="0" w:space="0" w:color="auto"/>
            <w:right w:val="none" w:sz="0" w:space="0" w:color="auto"/>
          </w:divBdr>
        </w:div>
        <w:div w:id="189802261">
          <w:marLeft w:val="446"/>
          <w:marRight w:val="0"/>
          <w:marTop w:val="0"/>
          <w:marBottom w:val="200"/>
          <w:divBdr>
            <w:top w:val="none" w:sz="0" w:space="0" w:color="auto"/>
            <w:left w:val="none" w:sz="0" w:space="0" w:color="auto"/>
            <w:bottom w:val="none" w:sz="0" w:space="0" w:color="auto"/>
            <w:right w:val="none" w:sz="0" w:space="0" w:color="auto"/>
          </w:divBdr>
        </w:div>
      </w:divsChild>
    </w:div>
    <w:div w:id="1522818915">
      <w:bodyDiv w:val="1"/>
      <w:marLeft w:val="0"/>
      <w:marRight w:val="0"/>
      <w:marTop w:val="0"/>
      <w:marBottom w:val="0"/>
      <w:divBdr>
        <w:top w:val="none" w:sz="0" w:space="0" w:color="auto"/>
        <w:left w:val="none" w:sz="0" w:space="0" w:color="auto"/>
        <w:bottom w:val="none" w:sz="0" w:space="0" w:color="auto"/>
        <w:right w:val="none" w:sz="0" w:space="0" w:color="auto"/>
      </w:divBdr>
    </w:div>
    <w:div w:id="1525484181">
      <w:bodyDiv w:val="1"/>
      <w:marLeft w:val="0"/>
      <w:marRight w:val="0"/>
      <w:marTop w:val="0"/>
      <w:marBottom w:val="0"/>
      <w:divBdr>
        <w:top w:val="none" w:sz="0" w:space="0" w:color="auto"/>
        <w:left w:val="none" w:sz="0" w:space="0" w:color="auto"/>
        <w:bottom w:val="none" w:sz="0" w:space="0" w:color="auto"/>
        <w:right w:val="none" w:sz="0" w:space="0" w:color="auto"/>
      </w:divBdr>
      <w:divsChild>
        <w:div w:id="344942992">
          <w:marLeft w:val="0"/>
          <w:marRight w:val="0"/>
          <w:marTop w:val="15"/>
          <w:marBottom w:val="0"/>
          <w:divBdr>
            <w:top w:val="single" w:sz="48" w:space="0" w:color="auto"/>
            <w:left w:val="single" w:sz="48" w:space="0" w:color="auto"/>
            <w:bottom w:val="single" w:sz="48" w:space="0" w:color="auto"/>
            <w:right w:val="single" w:sz="48" w:space="0" w:color="auto"/>
          </w:divBdr>
          <w:divsChild>
            <w:div w:id="357437338">
              <w:marLeft w:val="0"/>
              <w:marRight w:val="0"/>
              <w:marTop w:val="0"/>
              <w:marBottom w:val="0"/>
              <w:divBdr>
                <w:top w:val="none" w:sz="0" w:space="0" w:color="auto"/>
                <w:left w:val="none" w:sz="0" w:space="0" w:color="auto"/>
                <w:bottom w:val="none" w:sz="0" w:space="0" w:color="auto"/>
                <w:right w:val="none" w:sz="0" w:space="0" w:color="auto"/>
              </w:divBdr>
            </w:div>
          </w:divsChild>
        </w:div>
        <w:div w:id="1695575116">
          <w:marLeft w:val="0"/>
          <w:marRight w:val="0"/>
          <w:marTop w:val="15"/>
          <w:marBottom w:val="0"/>
          <w:divBdr>
            <w:top w:val="single" w:sz="48" w:space="0" w:color="auto"/>
            <w:left w:val="single" w:sz="48" w:space="0" w:color="auto"/>
            <w:bottom w:val="single" w:sz="48" w:space="0" w:color="auto"/>
            <w:right w:val="single" w:sz="48" w:space="0" w:color="auto"/>
          </w:divBdr>
          <w:divsChild>
            <w:div w:id="157735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3113">
      <w:bodyDiv w:val="1"/>
      <w:marLeft w:val="0"/>
      <w:marRight w:val="0"/>
      <w:marTop w:val="0"/>
      <w:marBottom w:val="0"/>
      <w:divBdr>
        <w:top w:val="none" w:sz="0" w:space="0" w:color="auto"/>
        <w:left w:val="none" w:sz="0" w:space="0" w:color="auto"/>
        <w:bottom w:val="none" w:sz="0" w:space="0" w:color="auto"/>
        <w:right w:val="none" w:sz="0" w:space="0" w:color="auto"/>
      </w:divBdr>
      <w:divsChild>
        <w:div w:id="194586749">
          <w:marLeft w:val="446"/>
          <w:marRight w:val="0"/>
          <w:marTop w:val="0"/>
          <w:marBottom w:val="200"/>
          <w:divBdr>
            <w:top w:val="none" w:sz="0" w:space="0" w:color="auto"/>
            <w:left w:val="none" w:sz="0" w:space="0" w:color="auto"/>
            <w:bottom w:val="none" w:sz="0" w:space="0" w:color="auto"/>
            <w:right w:val="none" w:sz="0" w:space="0" w:color="auto"/>
          </w:divBdr>
        </w:div>
        <w:div w:id="369693174">
          <w:marLeft w:val="446"/>
          <w:marRight w:val="0"/>
          <w:marTop w:val="0"/>
          <w:marBottom w:val="200"/>
          <w:divBdr>
            <w:top w:val="none" w:sz="0" w:space="0" w:color="auto"/>
            <w:left w:val="none" w:sz="0" w:space="0" w:color="auto"/>
            <w:bottom w:val="none" w:sz="0" w:space="0" w:color="auto"/>
            <w:right w:val="none" w:sz="0" w:space="0" w:color="auto"/>
          </w:divBdr>
        </w:div>
        <w:div w:id="187720149">
          <w:marLeft w:val="446"/>
          <w:marRight w:val="0"/>
          <w:marTop w:val="0"/>
          <w:marBottom w:val="200"/>
          <w:divBdr>
            <w:top w:val="none" w:sz="0" w:space="0" w:color="auto"/>
            <w:left w:val="none" w:sz="0" w:space="0" w:color="auto"/>
            <w:bottom w:val="none" w:sz="0" w:space="0" w:color="auto"/>
            <w:right w:val="none" w:sz="0" w:space="0" w:color="auto"/>
          </w:divBdr>
        </w:div>
        <w:div w:id="1600061631">
          <w:marLeft w:val="446"/>
          <w:marRight w:val="0"/>
          <w:marTop w:val="0"/>
          <w:marBottom w:val="200"/>
          <w:divBdr>
            <w:top w:val="none" w:sz="0" w:space="0" w:color="auto"/>
            <w:left w:val="none" w:sz="0" w:space="0" w:color="auto"/>
            <w:bottom w:val="none" w:sz="0" w:space="0" w:color="auto"/>
            <w:right w:val="none" w:sz="0" w:space="0" w:color="auto"/>
          </w:divBdr>
        </w:div>
        <w:div w:id="1458717263">
          <w:marLeft w:val="446"/>
          <w:marRight w:val="0"/>
          <w:marTop w:val="0"/>
          <w:marBottom w:val="200"/>
          <w:divBdr>
            <w:top w:val="none" w:sz="0" w:space="0" w:color="auto"/>
            <w:left w:val="none" w:sz="0" w:space="0" w:color="auto"/>
            <w:bottom w:val="none" w:sz="0" w:space="0" w:color="auto"/>
            <w:right w:val="none" w:sz="0" w:space="0" w:color="auto"/>
          </w:divBdr>
        </w:div>
        <w:div w:id="1367484422">
          <w:marLeft w:val="446"/>
          <w:marRight w:val="0"/>
          <w:marTop w:val="0"/>
          <w:marBottom w:val="200"/>
          <w:divBdr>
            <w:top w:val="none" w:sz="0" w:space="0" w:color="auto"/>
            <w:left w:val="none" w:sz="0" w:space="0" w:color="auto"/>
            <w:bottom w:val="none" w:sz="0" w:space="0" w:color="auto"/>
            <w:right w:val="none" w:sz="0" w:space="0" w:color="auto"/>
          </w:divBdr>
        </w:div>
        <w:div w:id="1271475082">
          <w:marLeft w:val="446"/>
          <w:marRight w:val="0"/>
          <w:marTop w:val="0"/>
          <w:marBottom w:val="200"/>
          <w:divBdr>
            <w:top w:val="none" w:sz="0" w:space="0" w:color="auto"/>
            <w:left w:val="none" w:sz="0" w:space="0" w:color="auto"/>
            <w:bottom w:val="none" w:sz="0" w:space="0" w:color="auto"/>
            <w:right w:val="none" w:sz="0" w:space="0" w:color="auto"/>
          </w:divBdr>
        </w:div>
      </w:divsChild>
    </w:div>
    <w:div w:id="1930847832">
      <w:bodyDiv w:val="1"/>
      <w:marLeft w:val="0"/>
      <w:marRight w:val="0"/>
      <w:marTop w:val="0"/>
      <w:marBottom w:val="0"/>
      <w:divBdr>
        <w:top w:val="none" w:sz="0" w:space="0" w:color="auto"/>
        <w:left w:val="none" w:sz="0" w:space="0" w:color="auto"/>
        <w:bottom w:val="none" w:sz="0" w:space="0" w:color="auto"/>
        <w:right w:val="none" w:sz="0" w:space="0" w:color="auto"/>
      </w:divBdr>
    </w:div>
    <w:div w:id="2014642417">
      <w:bodyDiv w:val="1"/>
      <w:marLeft w:val="0"/>
      <w:marRight w:val="0"/>
      <w:marTop w:val="0"/>
      <w:marBottom w:val="0"/>
      <w:divBdr>
        <w:top w:val="none" w:sz="0" w:space="0" w:color="auto"/>
        <w:left w:val="none" w:sz="0" w:space="0" w:color="auto"/>
        <w:bottom w:val="none" w:sz="0" w:space="0" w:color="auto"/>
        <w:right w:val="none" w:sz="0" w:space="0" w:color="auto"/>
      </w:divBdr>
      <w:divsChild>
        <w:div w:id="773551156">
          <w:marLeft w:val="446"/>
          <w:marRight w:val="0"/>
          <w:marTop w:val="0"/>
          <w:marBottom w:val="200"/>
          <w:divBdr>
            <w:top w:val="none" w:sz="0" w:space="0" w:color="auto"/>
            <w:left w:val="none" w:sz="0" w:space="0" w:color="auto"/>
            <w:bottom w:val="none" w:sz="0" w:space="0" w:color="auto"/>
            <w:right w:val="none" w:sz="0" w:space="0" w:color="auto"/>
          </w:divBdr>
        </w:div>
        <w:div w:id="378943884">
          <w:marLeft w:val="446"/>
          <w:marRight w:val="0"/>
          <w:marTop w:val="0"/>
          <w:marBottom w:val="200"/>
          <w:divBdr>
            <w:top w:val="none" w:sz="0" w:space="0" w:color="auto"/>
            <w:left w:val="none" w:sz="0" w:space="0" w:color="auto"/>
            <w:bottom w:val="none" w:sz="0" w:space="0" w:color="auto"/>
            <w:right w:val="none" w:sz="0" w:space="0" w:color="auto"/>
          </w:divBdr>
        </w:div>
        <w:div w:id="2058894439">
          <w:marLeft w:val="446"/>
          <w:marRight w:val="0"/>
          <w:marTop w:val="0"/>
          <w:marBottom w:val="200"/>
          <w:divBdr>
            <w:top w:val="none" w:sz="0" w:space="0" w:color="auto"/>
            <w:left w:val="none" w:sz="0" w:space="0" w:color="auto"/>
            <w:bottom w:val="none" w:sz="0" w:space="0" w:color="auto"/>
            <w:right w:val="none" w:sz="0" w:space="0" w:color="auto"/>
          </w:divBdr>
        </w:div>
        <w:div w:id="1978484537">
          <w:marLeft w:val="446"/>
          <w:marRight w:val="0"/>
          <w:marTop w:val="0"/>
          <w:marBottom w:val="200"/>
          <w:divBdr>
            <w:top w:val="none" w:sz="0" w:space="0" w:color="auto"/>
            <w:left w:val="none" w:sz="0" w:space="0" w:color="auto"/>
            <w:bottom w:val="none" w:sz="0" w:space="0" w:color="auto"/>
            <w:right w:val="none" w:sz="0" w:space="0" w:color="auto"/>
          </w:divBdr>
        </w:div>
        <w:div w:id="494493414">
          <w:marLeft w:val="446"/>
          <w:marRight w:val="0"/>
          <w:marTop w:val="0"/>
          <w:marBottom w:val="200"/>
          <w:divBdr>
            <w:top w:val="none" w:sz="0" w:space="0" w:color="auto"/>
            <w:left w:val="none" w:sz="0" w:space="0" w:color="auto"/>
            <w:bottom w:val="none" w:sz="0" w:space="0" w:color="auto"/>
            <w:right w:val="none" w:sz="0" w:space="0" w:color="auto"/>
          </w:divBdr>
        </w:div>
        <w:div w:id="702368963">
          <w:marLeft w:val="446"/>
          <w:marRight w:val="0"/>
          <w:marTop w:val="0"/>
          <w:marBottom w:val="200"/>
          <w:divBdr>
            <w:top w:val="none" w:sz="0" w:space="0" w:color="auto"/>
            <w:left w:val="none" w:sz="0" w:space="0" w:color="auto"/>
            <w:bottom w:val="none" w:sz="0" w:space="0" w:color="auto"/>
            <w:right w:val="none" w:sz="0" w:space="0" w:color="auto"/>
          </w:divBdr>
        </w:div>
        <w:div w:id="1282422340">
          <w:marLeft w:val="446"/>
          <w:marRight w:val="0"/>
          <w:marTop w:val="0"/>
          <w:marBottom w:val="2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hdr.undp.org/sites/default/files/Country-Profiles/MPI/SSD.pdf" TargetMode="External"/><Relationship Id="rId2" Type="http://schemas.openxmlformats.org/officeDocument/2006/relationships/hyperlink" Target="https://worldpopulationreview.com/country-rankings/literacy-rate-by-country" TargetMode="External"/><Relationship Id="rId1" Type="http://schemas.openxmlformats.org/officeDocument/2006/relationships/hyperlink" Target="https://sdgs.un.org/2030agenda" TargetMode="External"/><Relationship Id="rId5" Type="http://schemas.openxmlformats.org/officeDocument/2006/relationships/hyperlink" Target="https://www.unsdglearn.org/microlearning/anti-corruption-and-the-5-pillars-of-sustainable-development/" TargetMode="External"/><Relationship Id="rId4" Type="http://schemas.openxmlformats.org/officeDocument/2006/relationships/hyperlink" Target="https://www.curriculumfoundation.org/blog/wp-content/uploads/Prfessional-Standards-for-Teacher-South-Sud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800C4-A407-4BE9-A2E1-778A7E960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6415</Words>
  <Characters>36569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Pendry</dc:creator>
  <cp:keywords/>
  <dc:description/>
  <cp:lastModifiedBy>Victoria Pendry</cp:lastModifiedBy>
  <cp:revision>2</cp:revision>
  <dcterms:created xsi:type="dcterms:W3CDTF">2023-03-07T12:48:00Z</dcterms:created>
  <dcterms:modified xsi:type="dcterms:W3CDTF">2023-03-07T12:48:00Z</dcterms:modified>
</cp:coreProperties>
</file>